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2021 Scottie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28925" cy="82614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28925" cy="82614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former players and coaches including Todd Garrison, Tyler Reid, Olivia Kiser, Griffin Reid, Caleb West, Robert Oliver, Jason Dooley, Stratton Kiser, Tabitha Cline, and William Parocai. Edited by Tyler Reid (Chief Editor), Todd Garrison, and Olivia Kiser.</w:t>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Round Three</w:t>
      </w:r>
    </w:p>
    <w:p w:rsidR="00000000" w:rsidDel="00000000" w:rsidP="00000000" w:rsidRDefault="00000000" w:rsidRPr="00000000" w14:paraId="00000008">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In Chinese mythology, one of these animals which took the guise of a human is credited with creating a torture device and corrupting King Zhou. Another of these animals was placed in the sky as a constellation after it and its pursuer were turned to stone by Zeus. One of these animals frequently clashes with a wolf named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Isengrim in medieval literature, while an Aesop fable about one is the origin of the term “sour grapes.” The trickster Reynard is one of these animals, as are Japanese spirits called </w:t>
      </w:r>
      <w:r w:rsidDel="00000000" w:rsidR="00000000" w:rsidRPr="00000000">
        <w:rPr>
          <w:rFonts w:ascii="Times New Roman" w:cs="Times New Roman" w:eastAsia="Times New Roman" w:hAnsi="Times New Roman"/>
          <w:i w:val="1"/>
          <w:sz w:val="20"/>
          <w:szCs w:val="20"/>
          <w:rtl w:val="0"/>
        </w:rPr>
        <w:t xml:space="preserve">kitsune</w:t>
      </w:r>
      <w:r w:rsidDel="00000000" w:rsidR="00000000" w:rsidRPr="00000000">
        <w:rPr>
          <w:rFonts w:ascii="Times New Roman" w:cs="Times New Roman" w:eastAsia="Times New Roman" w:hAnsi="Times New Roman"/>
          <w:sz w:val="20"/>
          <w:szCs w:val="20"/>
          <w:rtl w:val="0"/>
        </w:rPr>
        <w:t xml:space="preserve">. For 10 points, name these animals, which in Shinto myth can have up to nine tails.</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fox</w:t>
      </w:r>
      <w:r w:rsidDel="00000000" w:rsidR="00000000" w:rsidRPr="00000000">
        <w:rPr>
          <w:rFonts w:ascii="Times New Roman" w:cs="Times New Roman" w:eastAsia="Times New Roman" w:hAnsi="Times New Roman"/>
          <w:sz w:val="20"/>
          <w:szCs w:val="20"/>
          <w:rtl w:val="0"/>
        </w:rPr>
        <w:t xml:space="preserve">es &lt;SK&gt;</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final electron acceptor of the light-dependent reactions in this process is NADP. For 10 points each:</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process that occurs in the chloroplast and is used by plants to synthesize glucose.</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photosynthesis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“light-independent” cycle of photosynthesis produces glyceraldehyde-3-phosphate, a subunit of glucose. It takes place in the stroma of chloroplasts.</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Calvin</w:t>
      </w:r>
      <w:r w:rsidDel="00000000" w:rsidR="00000000" w:rsidRPr="00000000">
        <w:rPr>
          <w:rFonts w:ascii="Times New Roman" w:cs="Times New Roman" w:eastAsia="Times New Roman" w:hAnsi="Times New Roman"/>
          <w:sz w:val="20"/>
          <w:szCs w:val="20"/>
          <w:rtl w:val="0"/>
        </w:rPr>
        <w:t xml:space="preserve">-Benson-Bassham Cycle</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most abundant enzyme on Earth performs carbon fixation at the beginning of the Calvin Cycle. This enzyme is located only in the bundle-sheath cells in C4 plants.</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RuBisCO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Ribulose-1,5-Bisphosphate Carboxylase/Oxygenase</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1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color w:val="282828"/>
          <w:sz w:val="20"/>
          <w:szCs w:val="20"/>
          <w:highlight w:val="white"/>
          <w:rtl w:val="0"/>
        </w:rPr>
        <w:t xml:space="preserve">In one story by this author, Petro picks up a fern on Kupala night and finds a treasure that requires him to decapitate the child Ivas to open. That work, “St John’s Eve,” is found in this author’s </w:t>
      </w:r>
      <w:r w:rsidDel="00000000" w:rsidR="00000000" w:rsidRPr="00000000">
        <w:rPr>
          <w:rFonts w:ascii="Times New Roman" w:cs="Times New Roman" w:eastAsia="Times New Roman" w:hAnsi="Times New Roman"/>
          <w:b w:val="1"/>
          <w:color w:val="282828"/>
          <w:sz w:val="20"/>
          <w:szCs w:val="20"/>
          <w:highlight w:val="white"/>
          <w:rtl w:val="0"/>
        </w:rPr>
        <w:t xml:space="preserve">collection </w:t>
      </w:r>
      <w:r w:rsidDel="00000000" w:rsidR="00000000" w:rsidRPr="00000000">
        <w:rPr>
          <w:rFonts w:ascii="Times New Roman" w:cs="Times New Roman" w:eastAsia="Times New Roman" w:hAnsi="Times New Roman"/>
          <w:b w:val="1"/>
          <w:i w:val="1"/>
          <w:color w:val="282828"/>
          <w:sz w:val="20"/>
          <w:szCs w:val="20"/>
          <w:highlight w:val="white"/>
          <w:rtl w:val="0"/>
        </w:rPr>
        <w:t xml:space="preserve">Evenings</w:t>
      </w:r>
      <w:r w:rsidDel="00000000" w:rsidR="00000000" w:rsidRPr="00000000">
        <w:rPr>
          <w:rFonts w:ascii="Times New Roman" w:cs="Times New Roman" w:eastAsia="Times New Roman" w:hAnsi="Times New Roman"/>
          <w:b w:val="1"/>
          <w:i w:val="1"/>
          <w:color w:val="282828"/>
          <w:sz w:val="20"/>
          <w:szCs w:val="20"/>
          <w:highlight w:val="white"/>
          <w:rtl w:val="0"/>
        </w:rPr>
        <w:t xml:space="preserve"> on a Farm Near </w:t>
      </w:r>
      <w:r w:rsidDel="00000000" w:rsidR="00000000" w:rsidRPr="00000000">
        <w:rPr>
          <w:rFonts w:ascii="Times New Roman" w:cs="Times New Roman" w:eastAsia="Times New Roman" w:hAnsi="Times New Roman"/>
          <w:b w:val="1"/>
          <w:i w:val="1"/>
          <w:color w:val="282828"/>
          <w:sz w:val="20"/>
          <w:szCs w:val="20"/>
          <w:highlight w:val="white"/>
          <w:rtl w:val="0"/>
        </w:rPr>
        <w:t xml:space="preserve">Dikanka</w:t>
      </w:r>
      <w:r w:rsidDel="00000000" w:rsidR="00000000" w:rsidRPr="00000000">
        <w:rPr>
          <w:rFonts w:ascii="Times New Roman" w:cs="Times New Roman" w:eastAsia="Times New Roman" w:hAnsi="Times New Roman"/>
          <w:b w:val="1"/>
          <w:color w:val="282828"/>
          <w:sz w:val="20"/>
          <w:szCs w:val="20"/>
          <w:highlight w:val="white"/>
          <w:rtl w:val="0"/>
        </w:rPr>
        <w:t xml:space="preserve">. In a play by this author, residents of a small town offer bribes to </w:t>
      </w:r>
      <w:r w:rsidDel="00000000" w:rsidR="00000000" w:rsidRPr="00000000">
        <w:rPr>
          <w:rFonts w:ascii="Times New Roman" w:cs="Times New Roman" w:eastAsia="Times New Roman" w:hAnsi="Times New Roman"/>
          <w:b w:val="1"/>
          <w:color w:val="202122"/>
          <w:sz w:val="20"/>
          <w:szCs w:val="20"/>
          <w:highlight w:val="white"/>
          <w:rtl w:val="0"/>
        </w:rPr>
        <w:t xml:space="preserve">Khlestakov after he is mistaken for a (*) </w:t>
      </w:r>
      <w:r w:rsidDel="00000000" w:rsidR="00000000" w:rsidRPr="00000000">
        <w:rPr>
          <w:rFonts w:ascii="Times New Roman" w:cs="Times New Roman" w:eastAsia="Times New Roman" w:hAnsi="Times New Roman"/>
          <w:color w:val="202122"/>
          <w:sz w:val="20"/>
          <w:szCs w:val="20"/>
          <w:highlight w:val="white"/>
          <w:rtl w:val="0"/>
        </w:rPr>
        <w:t xml:space="preserve">government official. In a short story by this author, Akaky Akakievich haunts St. Petersburg after the title piece of clothing is stolen. For 10 points, name this author of </w:t>
      </w:r>
      <w:r w:rsidDel="00000000" w:rsidR="00000000" w:rsidRPr="00000000">
        <w:rPr>
          <w:rFonts w:ascii="Times New Roman" w:cs="Times New Roman" w:eastAsia="Times New Roman" w:hAnsi="Times New Roman"/>
          <w:i w:val="1"/>
          <w:color w:val="202122"/>
          <w:sz w:val="20"/>
          <w:szCs w:val="20"/>
          <w:highlight w:val="white"/>
          <w:rtl w:val="0"/>
        </w:rPr>
        <w:t xml:space="preserve">The Inspector General</w:t>
      </w:r>
      <w:r w:rsidDel="00000000" w:rsidR="00000000" w:rsidRPr="00000000">
        <w:rPr>
          <w:rFonts w:ascii="Times New Roman" w:cs="Times New Roman" w:eastAsia="Times New Roman" w:hAnsi="Times New Roman"/>
          <w:color w:val="202122"/>
          <w:sz w:val="20"/>
          <w:szCs w:val="20"/>
          <w:highlight w:val="white"/>
          <w:rtl w:val="0"/>
        </w:rPr>
        <w:t xml:space="preserve"> and “The Overcoat.”</w:t>
      </w:r>
    </w:p>
    <w:p w:rsidR="00000000" w:rsidDel="00000000" w:rsidP="00000000" w:rsidRDefault="00000000" w:rsidRPr="00000000" w14:paraId="0000001E">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ANSWER: Nikolai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Gogol </w:t>
      </w:r>
      <w:r w:rsidDel="00000000" w:rsidR="00000000" w:rsidRPr="00000000">
        <w:rPr>
          <w:rFonts w:ascii="Times New Roman" w:cs="Times New Roman" w:eastAsia="Times New Roman" w:hAnsi="Times New Roman"/>
          <w:color w:val="202122"/>
          <w:sz w:val="20"/>
          <w:szCs w:val="20"/>
          <w:highlight w:val="white"/>
          <w:rtl w:val="0"/>
        </w:rPr>
        <w:t xml:space="preserve">&lt;RO&gt;</w:t>
      </w:r>
    </w:p>
    <w:p w:rsidR="00000000" w:rsidDel="00000000" w:rsidP="00000000" w:rsidRDefault="00000000" w:rsidRPr="00000000" w14:paraId="0000001F">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novel ends with Christian consigned to an insane asylum and Johann dead of typhoid. For 10 points each: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novel that chronicles the slow decline of a wealthy family from Northern Germany.</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Buddenbrooks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Buddenbrooks</w:t>
      </w:r>
      <w:r w:rsidDel="00000000" w:rsidR="00000000" w:rsidRPr="00000000">
        <w:rPr>
          <w:rFonts w:ascii="Times New Roman" w:cs="Times New Roman" w:eastAsia="Times New Roman" w:hAnsi="Times New Roman"/>
          <w:sz w:val="20"/>
          <w:szCs w:val="20"/>
          <w:rtl w:val="0"/>
        </w:rPr>
        <w:t xml:space="preserve"> was written by this German author, whose novella </w:t>
      </w:r>
      <w:r w:rsidDel="00000000" w:rsidR="00000000" w:rsidRPr="00000000">
        <w:rPr>
          <w:rFonts w:ascii="Times New Roman" w:cs="Times New Roman" w:eastAsia="Times New Roman" w:hAnsi="Times New Roman"/>
          <w:i w:val="1"/>
          <w:sz w:val="20"/>
          <w:szCs w:val="20"/>
          <w:rtl w:val="0"/>
        </w:rPr>
        <w:t xml:space="preserve">Death in Venice</w:t>
      </w:r>
      <w:r w:rsidDel="00000000" w:rsidR="00000000" w:rsidRPr="00000000">
        <w:rPr>
          <w:rFonts w:ascii="Times New Roman" w:cs="Times New Roman" w:eastAsia="Times New Roman" w:hAnsi="Times New Roman"/>
          <w:sz w:val="20"/>
          <w:szCs w:val="20"/>
          <w:rtl w:val="0"/>
        </w:rPr>
        <w:t xml:space="preserve"> ends with Gustav von Aschenbach’s death, possibly from cholera.</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Thomas </w:t>
      </w:r>
      <w:r w:rsidDel="00000000" w:rsidR="00000000" w:rsidRPr="00000000">
        <w:rPr>
          <w:rFonts w:ascii="Times New Roman" w:cs="Times New Roman" w:eastAsia="Times New Roman" w:hAnsi="Times New Roman"/>
          <w:b w:val="1"/>
          <w:sz w:val="20"/>
          <w:szCs w:val="20"/>
          <w:u w:val="single"/>
          <w:rtl w:val="0"/>
        </w:rPr>
        <w:t xml:space="preserve">Mann</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Mann’s </w:t>
      </w:r>
      <w:r w:rsidDel="00000000" w:rsidR="00000000" w:rsidRPr="00000000">
        <w:rPr>
          <w:rFonts w:ascii="Times New Roman" w:cs="Times New Roman" w:eastAsia="Times New Roman" w:hAnsi="Times New Roman"/>
          <w:i w:val="1"/>
          <w:sz w:val="20"/>
          <w:szCs w:val="20"/>
          <w:rtl w:val="0"/>
        </w:rPr>
        <w:t xml:space="preserve">The Magic Mountain,</w:t>
      </w:r>
      <w:r w:rsidDel="00000000" w:rsidR="00000000" w:rsidRPr="00000000">
        <w:rPr>
          <w:rFonts w:ascii="Times New Roman" w:cs="Times New Roman" w:eastAsia="Times New Roman" w:hAnsi="Times New Roman"/>
          <w:sz w:val="20"/>
          <w:szCs w:val="20"/>
          <w:rtl w:val="0"/>
        </w:rPr>
        <w:t xml:space="preserve"> this protagonist spends years in a sanitarium to cure his tuberculosis.</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Castorp</w:t>
      </w:r>
      <w:r w:rsidDel="00000000" w:rsidR="00000000" w:rsidRPr="00000000">
        <w:rPr>
          <w:rFonts w:ascii="Times New Roman" w:cs="Times New Roman" w:eastAsia="Times New Roman" w:hAnsi="Times New Roman"/>
          <w:sz w:val="20"/>
          <w:szCs w:val="20"/>
          <w:rtl w:val="0"/>
        </w:rPr>
        <w:t xml:space="preserve"> [accept either name] &lt;OK&gt;</w:t>
      </w:r>
    </w:p>
    <w:p w:rsidR="00000000" w:rsidDel="00000000" w:rsidP="00000000" w:rsidRDefault="00000000" w:rsidRPr="00000000" w14:paraId="00000028">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2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While working with coal, this person coined the terms graphitising and non-graphitising carbon, and in 1951 began working at King’s College London under John Randall. This scientist’s study of the structure of the tobacco mosaic virus was cut short after her death from (*) </w:t>
      </w:r>
      <w:r w:rsidDel="00000000" w:rsidR="00000000" w:rsidRPr="00000000">
        <w:rPr>
          <w:rFonts w:ascii="Times New Roman" w:cs="Times New Roman" w:eastAsia="Times New Roman" w:hAnsi="Times New Roman"/>
          <w:sz w:val="20"/>
          <w:szCs w:val="20"/>
          <w:rtl w:val="0"/>
        </w:rPr>
        <w:t xml:space="preserve">ovarian cancer, and she was excluded from the group nominated for the 1962 Nobel Prize in Physiology or Medicine. For 10 points, name this biochemist who used x-ray crystallography to take Photo 51, an image showing proof that DNA had a double-helix shape.</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Rosalind </w:t>
      </w:r>
      <w:r w:rsidDel="00000000" w:rsidR="00000000" w:rsidRPr="00000000">
        <w:rPr>
          <w:rFonts w:ascii="Times New Roman" w:cs="Times New Roman" w:eastAsia="Times New Roman" w:hAnsi="Times New Roman"/>
          <w:b w:val="1"/>
          <w:sz w:val="20"/>
          <w:szCs w:val="20"/>
          <w:u w:val="single"/>
          <w:rtl w:val="0"/>
        </w:rPr>
        <w:t xml:space="preserve">Franklin</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2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 thick layer of red ash has been found in the soil of London from when it was destroyed during this woman’s revolt. For 10 points each:</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Iceni queen who led a revolt after Rome ignored her husband's will and annexed her lands.</w:t>
      </w:r>
    </w:p>
    <w:p w:rsidR="00000000" w:rsidDel="00000000" w:rsidP="00000000" w:rsidRDefault="00000000" w:rsidRPr="00000000" w14:paraId="0000003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Boudicca</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Boudicca was defeated by Seutonius at a battle named for this historic street, which crosses the Thames.</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Watling</w:t>
      </w:r>
      <w:r w:rsidDel="00000000" w:rsidR="00000000" w:rsidRPr="00000000">
        <w:rPr>
          <w:rFonts w:ascii="Times New Roman" w:cs="Times New Roman" w:eastAsia="Times New Roman" w:hAnsi="Times New Roman"/>
          <w:sz w:val="20"/>
          <w:szCs w:val="20"/>
          <w:rtl w:val="0"/>
        </w:rPr>
        <w:t xml:space="preserve"> Street</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Much of what we know about Boudicca comes from the writings of this Roman historian, who is known for his </w:t>
      </w:r>
      <w:r w:rsidDel="00000000" w:rsidR="00000000" w:rsidRPr="00000000">
        <w:rPr>
          <w:rFonts w:ascii="Times New Roman" w:cs="Times New Roman" w:eastAsia="Times New Roman" w:hAnsi="Times New Roman"/>
          <w:i w:val="1"/>
          <w:sz w:val="20"/>
          <w:szCs w:val="20"/>
          <w:rtl w:val="0"/>
        </w:rPr>
        <w:t xml:space="preserve">Annals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Histories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Publius Cornelius </w:t>
      </w:r>
      <w:r w:rsidDel="00000000" w:rsidR="00000000" w:rsidRPr="00000000">
        <w:rPr>
          <w:rFonts w:ascii="Times New Roman" w:cs="Times New Roman" w:eastAsia="Times New Roman" w:hAnsi="Times New Roman"/>
          <w:b w:val="1"/>
          <w:sz w:val="20"/>
          <w:szCs w:val="20"/>
          <w:u w:val="single"/>
          <w:rtl w:val="0"/>
        </w:rPr>
        <w:t xml:space="preserve">Tacitus</w:t>
      </w:r>
      <w:r w:rsidDel="00000000" w:rsidR="00000000" w:rsidRPr="00000000">
        <w:rPr>
          <w:rFonts w:ascii="Times New Roman" w:cs="Times New Roman" w:eastAsia="Times New Roman" w:hAnsi="Times New Roman"/>
          <w:sz w:val="20"/>
          <w:szCs w:val="20"/>
          <w:rtl w:val="0"/>
        </w:rPr>
        <w:t xml:space="preserve"> &lt;TG/SK&gt;</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Christ firmly holds the wrist of a young girl in one painting from this period, Nicolaes Maes’ </w:t>
      </w:r>
      <w:r w:rsidDel="00000000" w:rsidR="00000000" w:rsidRPr="00000000">
        <w:rPr>
          <w:rFonts w:ascii="Times New Roman" w:cs="Times New Roman" w:eastAsia="Times New Roman" w:hAnsi="Times New Roman"/>
          <w:b w:val="1"/>
          <w:i w:val="1"/>
          <w:sz w:val="20"/>
          <w:szCs w:val="20"/>
          <w:rtl w:val="0"/>
        </w:rPr>
        <w:t xml:space="preserve">Christ Blessing the Children</w:t>
      </w:r>
      <w:r w:rsidDel="00000000" w:rsidR="00000000" w:rsidRPr="00000000">
        <w:rPr>
          <w:rFonts w:ascii="Times New Roman" w:cs="Times New Roman" w:eastAsia="Times New Roman" w:hAnsi="Times New Roman"/>
          <w:b w:val="1"/>
          <w:sz w:val="20"/>
          <w:szCs w:val="20"/>
          <w:rtl w:val="0"/>
        </w:rPr>
        <w:t xml:space="preserve">. Another artist from this era depicted a possible witch with an owl on her shoulder in </w:t>
      </w:r>
      <w:r w:rsidDel="00000000" w:rsidR="00000000" w:rsidRPr="00000000">
        <w:rPr>
          <w:rFonts w:ascii="Times New Roman" w:cs="Times New Roman" w:eastAsia="Times New Roman" w:hAnsi="Times New Roman"/>
          <w:b w:val="1"/>
          <w:i w:val="1"/>
          <w:sz w:val="20"/>
          <w:szCs w:val="20"/>
          <w:rtl w:val="0"/>
        </w:rPr>
        <w:t xml:space="preserve">Malle Babbe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but is more famous for depicting a man with a large hat and upturned mustache in </w:t>
      </w:r>
      <w:r w:rsidDel="00000000" w:rsidR="00000000" w:rsidRPr="00000000">
        <w:rPr>
          <w:rFonts w:ascii="Times New Roman" w:cs="Times New Roman" w:eastAsia="Times New Roman" w:hAnsi="Times New Roman"/>
          <w:b w:val="1"/>
          <w:i w:val="1"/>
          <w:sz w:val="20"/>
          <w:szCs w:val="20"/>
          <w:rtl w:val="0"/>
        </w:rPr>
        <w:t xml:space="preserve">The</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Laughing Cavalier</w:t>
      </w:r>
      <w:r w:rsidDel="00000000" w:rsidR="00000000" w:rsidRPr="00000000">
        <w:rPr>
          <w:rFonts w:ascii="Times New Roman" w:cs="Times New Roman" w:eastAsia="Times New Roman" w:hAnsi="Times New Roman"/>
          <w:sz w:val="20"/>
          <w:szCs w:val="20"/>
          <w:rtl w:val="0"/>
        </w:rPr>
        <w:t xml:space="preserve">. Along with Frans Hals, another artist of this era depicted a young woman wearing a blue headband and the titular piece of jewelry, For 10 points, name this era in which Johannes Veermer and Rembrandt worked in cities like Amsterdam.</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Dutch Golden</w:t>
      </w:r>
      <w:r w:rsidDel="00000000" w:rsidR="00000000" w:rsidRPr="00000000">
        <w:rPr>
          <w:rFonts w:ascii="Times New Roman" w:cs="Times New Roman" w:eastAsia="Times New Roman" w:hAnsi="Times New Roman"/>
          <w:sz w:val="20"/>
          <w:szCs w:val="20"/>
          <w:rtl w:val="0"/>
        </w:rPr>
        <w:t xml:space="preserve"> Age [prompt on partial] &lt;GR&gt;</w:t>
      </w:r>
    </w:p>
    <w:p w:rsidR="00000000" w:rsidDel="00000000" w:rsidP="00000000" w:rsidRDefault="00000000" w:rsidRPr="00000000" w14:paraId="000000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This medium often uses gum arabic as a binder for pigment. For 10 points each:</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artistic media, which may be packaged in tubes or as a “cake” of paint. Gouache [</w:t>
      </w:r>
      <w:r w:rsidDel="00000000" w:rsidR="00000000" w:rsidRPr="00000000">
        <w:rPr>
          <w:rFonts w:ascii="Times New Roman" w:cs="Times New Roman" w:eastAsia="Times New Roman" w:hAnsi="Times New Roman"/>
          <w:i w:val="1"/>
          <w:sz w:val="20"/>
          <w:szCs w:val="20"/>
          <w:rtl w:val="0"/>
        </w:rPr>
        <w:t xml:space="preserve">gwash</w:t>
      </w:r>
      <w:r w:rsidDel="00000000" w:rsidR="00000000" w:rsidRPr="00000000">
        <w:rPr>
          <w:rFonts w:ascii="Times New Roman" w:cs="Times New Roman" w:eastAsia="Times New Roman" w:hAnsi="Times New Roman"/>
          <w:sz w:val="20"/>
          <w:szCs w:val="20"/>
          <w:rtl w:val="0"/>
        </w:rPr>
        <w:t xml:space="preserve">] is a similar medium that is more opaque.</w:t>
      </w:r>
    </w:p>
    <w:p w:rsidR="00000000" w:rsidDel="00000000" w:rsidP="00000000" w:rsidRDefault="00000000" w:rsidRPr="00000000" w14:paraId="0000004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watercolor</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artist painted numerous watercolors across the world, but is better known for his portraits, including the scandalous </w:t>
      </w:r>
      <w:r w:rsidDel="00000000" w:rsidR="00000000" w:rsidRPr="00000000">
        <w:rPr>
          <w:rFonts w:ascii="Times New Roman" w:cs="Times New Roman" w:eastAsia="Times New Roman" w:hAnsi="Times New Roman"/>
          <w:i w:val="1"/>
          <w:sz w:val="20"/>
          <w:szCs w:val="20"/>
          <w:rtl w:val="0"/>
        </w:rPr>
        <w:t xml:space="preserve">Portrait of Madame X</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John Singer </w:t>
      </w:r>
      <w:r w:rsidDel="00000000" w:rsidR="00000000" w:rsidRPr="00000000">
        <w:rPr>
          <w:rFonts w:ascii="Times New Roman" w:cs="Times New Roman" w:eastAsia="Times New Roman" w:hAnsi="Times New Roman"/>
          <w:b w:val="1"/>
          <w:sz w:val="20"/>
          <w:szCs w:val="20"/>
          <w:u w:val="single"/>
          <w:rtl w:val="0"/>
        </w:rPr>
        <w:t xml:space="preserve">Sargent</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artist created a series of watercolor landscapes and nudes while living in Canyon, Texas early in her career. She is better known today for her paintings of flowers.</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Georgia </w:t>
      </w:r>
      <w:r w:rsidDel="00000000" w:rsidR="00000000" w:rsidRPr="00000000">
        <w:rPr>
          <w:rFonts w:ascii="Times New Roman" w:cs="Times New Roman" w:eastAsia="Times New Roman" w:hAnsi="Times New Roman"/>
          <w:b w:val="1"/>
          <w:sz w:val="20"/>
          <w:szCs w:val="20"/>
          <w:u w:val="single"/>
          <w:rtl w:val="0"/>
        </w:rPr>
        <w:t xml:space="preserve">O’Keeffe</w:t>
      </w:r>
      <w:r w:rsidDel="00000000" w:rsidR="00000000" w:rsidRPr="00000000">
        <w:rPr>
          <w:rFonts w:ascii="Times New Roman" w:cs="Times New Roman" w:eastAsia="Times New Roman" w:hAnsi="Times New Roman"/>
          <w:sz w:val="20"/>
          <w:szCs w:val="20"/>
          <w:rtl w:val="0"/>
        </w:rPr>
        <w:t xml:space="preserve"> &lt;TC&gt;</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In 1972, secret talks were held with this group at 96 Cheyne Walk, while eight members of their Tyrone Brigade were killed in an ambush during an attack on Loughgall [</w:t>
      </w:r>
      <w:r w:rsidDel="00000000" w:rsidR="00000000" w:rsidRPr="00000000">
        <w:rPr>
          <w:rFonts w:ascii="Times New Roman" w:cs="Times New Roman" w:eastAsia="Times New Roman" w:hAnsi="Times New Roman"/>
          <w:b w:val="1"/>
          <w:i w:val="1"/>
          <w:sz w:val="20"/>
          <w:szCs w:val="20"/>
          <w:rtl w:val="0"/>
        </w:rPr>
        <w:t xml:space="preserve">lock-gall</w:t>
      </w:r>
      <w:r w:rsidDel="00000000" w:rsidR="00000000" w:rsidRPr="00000000">
        <w:rPr>
          <w:rFonts w:ascii="Times New Roman" w:cs="Times New Roman" w:eastAsia="Times New Roman" w:hAnsi="Times New Roman"/>
          <w:b w:val="1"/>
          <w:sz w:val="20"/>
          <w:szCs w:val="20"/>
          <w:rtl w:val="0"/>
        </w:rPr>
        <w:t xml:space="preserve">]. After thirteen demonstrators were killed in Derry, this group responded by setting off over twenty bombs on what became known as (*) </w:t>
      </w:r>
      <w:r w:rsidDel="00000000" w:rsidR="00000000" w:rsidRPr="00000000">
        <w:rPr>
          <w:rFonts w:ascii="Times New Roman" w:cs="Times New Roman" w:eastAsia="Times New Roman" w:hAnsi="Times New Roman"/>
          <w:sz w:val="20"/>
          <w:szCs w:val="20"/>
          <w:rtl w:val="0"/>
        </w:rPr>
        <w:t xml:space="preserve">Bloody Friday, and later assassinated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Lord Mountbatten. This organization is associated with Sinn Fein, which endorsed the Good Friday Agreement, ending this group’s armed campaign against British rule in Northern Ireland. For 10 points, name this terrorist organization whose “provisional” wing fought the British during the Troubles.</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Provisional </w:t>
      </w:r>
      <w:r w:rsidDel="00000000" w:rsidR="00000000" w:rsidRPr="00000000">
        <w:rPr>
          <w:rFonts w:ascii="Times New Roman" w:cs="Times New Roman" w:eastAsia="Times New Roman" w:hAnsi="Times New Roman"/>
          <w:b w:val="1"/>
          <w:sz w:val="20"/>
          <w:szCs w:val="20"/>
          <w:u w:val="single"/>
          <w:rtl w:val="0"/>
        </w:rPr>
        <w:t xml:space="preserve">Irish Republican Army</w:t>
      </w:r>
      <w:r w:rsidDel="00000000" w:rsidR="00000000" w:rsidRPr="00000000">
        <w:rPr>
          <w:rFonts w:ascii="Times New Roman" w:cs="Times New Roman" w:eastAsia="Times New Roman" w:hAnsi="Times New Roman"/>
          <w:sz w:val="20"/>
          <w:szCs w:val="20"/>
          <w:rtl w:val="0"/>
        </w:rPr>
        <w:t xml:space="preserve"> [accept P</w:t>
      </w:r>
      <w:r w:rsidDel="00000000" w:rsidR="00000000" w:rsidRPr="00000000">
        <w:rPr>
          <w:rFonts w:ascii="Times New Roman" w:cs="Times New Roman" w:eastAsia="Times New Roman" w:hAnsi="Times New Roman"/>
          <w:b w:val="1"/>
          <w:sz w:val="20"/>
          <w:szCs w:val="20"/>
          <w:u w:val="single"/>
          <w:rtl w:val="0"/>
        </w:rPr>
        <w:t xml:space="preserve">IRA</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5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This goddess forms the Tridevi along with Lakshmi and Saraswati. For 10 points each:</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deity, who serves as the mothering aspect of the supreme goddess Mahadevi. She has authority over marriage and children.</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Parvati</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Parvati was married to this three-eyed Hindu god, who serves as the destroyer in the Trimurti.</w:t>
      </w:r>
    </w:p>
    <w:p w:rsidR="00000000" w:rsidDel="00000000" w:rsidP="00000000" w:rsidRDefault="00000000" w:rsidRPr="00000000" w14:paraId="0000005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Shiva</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her quest to marry Shiva, Parvati caused the death of this god of love. This god was burned to ash by Shiva after attempting to wake him with arrows.</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Kama</w:t>
      </w:r>
      <w:r w:rsidDel="00000000" w:rsidR="00000000" w:rsidRPr="00000000">
        <w:rPr>
          <w:rFonts w:ascii="Times New Roman" w:cs="Times New Roman" w:eastAsia="Times New Roman" w:hAnsi="Times New Roman"/>
          <w:sz w:val="20"/>
          <w:szCs w:val="20"/>
          <w:rtl w:val="0"/>
        </w:rPr>
        <w:t xml:space="preserve">deva &lt;SK&gt;</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This nation once had a dispute over the Hanish Islands with a nation to its west. This nation contains the coastal area of Tihamah, and the highest point in this country is Jabal an-Nabi Shu'ayb. One island controlled by this nation is home to the dragon blood tree and the (*) </w:t>
      </w:r>
      <w:r w:rsidDel="00000000" w:rsidR="00000000" w:rsidRPr="00000000">
        <w:rPr>
          <w:rFonts w:ascii="Times New Roman" w:cs="Times New Roman" w:eastAsia="Times New Roman" w:hAnsi="Times New Roman"/>
          <w:sz w:val="20"/>
          <w:szCs w:val="20"/>
          <w:rtl w:val="0"/>
        </w:rPr>
        <w:t xml:space="preserve">Socotra sparrow. This Middle Eastern nation is separated from Africa by the</w:t>
      </w:r>
      <w:r w:rsidDel="00000000" w:rsidR="00000000" w:rsidRPr="00000000">
        <w:rPr>
          <w:color w:val="202122"/>
          <w:sz w:val="21"/>
          <w:szCs w:val="21"/>
          <w:highlight w:val="white"/>
          <w:rtl w:val="0"/>
        </w:rPr>
        <w:t xml:space="preserve"> </w:t>
      </w:r>
      <w:r w:rsidDel="00000000" w:rsidR="00000000" w:rsidRPr="00000000">
        <w:rPr>
          <w:rFonts w:ascii="Times New Roman" w:cs="Times New Roman" w:eastAsia="Times New Roman" w:hAnsi="Times New Roman"/>
          <w:color w:val="202122"/>
          <w:sz w:val="20"/>
          <w:szCs w:val="20"/>
          <w:highlight w:val="white"/>
          <w:rtl w:val="0"/>
        </w:rPr>
        <w:t xml:space="preserve">Bab-el-Mandeb, and separatists in this country are currently in control of its port city of Aden. For 10 points, name this country on the Arabian peninsula with an official capital at Sana'a.</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Yemen</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6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The protagonist of this novel passes through the Valley of the Shadow of Death after defeating the fiend Apollyon. For 10 points each:</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allegorical novel by John Bunyan, which describes a journey undertaken by Christian.</w:t>
      </w:r>
    </w:p>
    <w:p w:rsidR="00000000" w:rsidDel="00000000" w:rsidP="00000000" w:rsidRDefault="00000000" w:rsidRPr="00000000" w14:paraId="0000006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Pilgrim’s Progress</w:t>
      </w:r>
      <w:r w:rsidDel="00000000" w:rsidR="00000000" w:rsidRPr="00000000">
        <w:rPr>
          <w:rFonts w:ascii="Times New Roman" w:cs="Times New Roman" w:eastAsia="Times New Roman" w:hAnsi="Times New Roman"/>
          <w:i w:val="1"/>
          <w:sz w:val="20"/>
          <w:szCs w:val="20"/>
          <w:rtl w:val="0"/>
        </w:rPr>
        <w:t xml:space="preserve"> from This World to That Which Is to Come</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Pilgrim’s Progress</w:t>
      </w:r>
      <w:r w:rsidDel="00000000" w:rsidR="00000000" w:rsidRPr="00000000">
        <w:rPr>
          <w:rFonts w:ascii="Times New Roman" w:cs="Times New Roman" w:eastAsia="Times New Roman" w:hAnsi="Times New Roman"/>
          <w:sz w:val="20"/>
          <w:szCs w:val="20"/>
          <w:rtl w:val="0"/>
        </w:rPr>
        <w:t xml:space="preserve"> is presented using this literary technique popular in medieval poetry. Near the beginning of another work using this literary technique, </w:t>
      </w:r>
      <w:r w:rsidDel="00000000" w:rsidR="00000000" w:rsidRPr="00000000">
        <w:rPr>
          <w:rFonts w:ascii="Times New Roman" w:cs="Times New Roman" w:eastAsia="Times New Roman" w:hAnsi="Times New Roman"/>
          <w:i w:val="1"/>
          <w:sz w:val="20"/>
          <w:szCs w:val="20"/>
          <w:rtl w:val="0"/>
        </w:rPr>
        <w:t xml:space="preserve">Pearl</w:t>
      </w:r>
      <w:r w:rsidDel="00000000" w:rsidR="00000000" w:rsidRPr="00000000">
        <w:rPr>
          <w:rFonts w:ascii="Times New Roman" w:cs="Times New Roman" w:eastAsia="Times New Roman" w:hAnsi="Times New Roman"/>
          <w:sz w:val="20"/>
          <w:szCs w:val="20"/>
          <w:rtl w:val="0"/>
        </w:rPr>
        <w:t xml:space="preserve">, the narrator falls asleep in a garden.</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dream vision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dream allegory</w:t>
      </w:r>
      <w:r w:rsidDel="00000000" w:rsidR="00000000" w:rsidRPr="00000000">
        <w:rPr>
          <w:rFonts w:ascii="Times New Roman" w:cs="Times New Roman" w:eastAsia="Times New Roman" w:hAnsi="Times New Roman"/>
          <w:sz w:val="20"/>
          <w:szCs w:val="20"/>
          <w:rtl w:val="0"/>
        </w:rPr>
        <w:t xml:space="preserve">; prompt on “dream,” “vision,” or “allegory”]</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 used dream visions in many of his works, including </w:t>
      </w:r>
      <w:r w:rsidDel="00000000" w:rsidR="00000000" w:rsidRPr="00000000">
        <w:rPr>
          <w:rFonts w:ascii="Times New Roman" w:cs="Times New Roman" w:eastAsia="Times New Roman" w:hAnsi="Times New Roman"/>
          <w:i w:val="1"/>
          <w:sz w:val="20"/>
          <w:szCs w:val="20"/>
          <w:rtl w:val="0"/>
        </w:rPr>
        <w:t xml:space="preserve">The House of Fame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Book of the Duchess</w:t>
      </w:r>
      <w:r w:rsidDel="00000000" w:rsidR="00000000" w:rsidRPr="00000000">
        <w:rPr>
          <w:rFonts w:ascii="Times New Roman" w:cs="Times New Roman" w:eastAsia="Times New Roman" w:hAnsi="Times New Roman"/>
          <w:sz w:val="20"/>
          <w:szCs w:val="20"/>
          <w:rtl w:val="0"/>
        </w:rPr>
        <w:t xml:space="preserve">. He also included a dream in one of his </w:t>
      </w:r>
      <w:r w:rsidDel="00000000" w:rsidR="00000000" w:rsidRPr="00000000">
        <w:rPr>
          <w:rFonts w:ascii="Times New Roman" w:cs="Times New Roman" w:eastAsia="Times New Roman" w:hAnsi="Times New Roman"/>
          <w:i w:val="1"/>
          <w:sz w:val="20"/>
          <w:szCs w:val="20"/>
          <w:rtl w:val="0"/>
        </w:rPr>
        <w:t xml:space="preserve">Canterbury Tales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Geoffrey </w:t>
      </w:r>
      <w:r w:rsidDel="00000000" w:rsidR="00000000" w:rsidRPr="00000000">
        <w:rPr>
          <w:rFonts w:ascii="Times New Roman" w:cs="Times New Roman" w:eastAsia="Times New Roman" w:hAnsi="Times New Roman"/>
          <w:b w:val="1"/>
          <w:sz w:val="20"/>
          <w:szCs w:val="20"/>
          <w:u w:val="single"/>
          <w:rtl w:val="0"/>
        </w:rPr>
        <w:t xml:space="preserve">Chaucer</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This man’s vice president is the only one to have been sworn in on foreign soil, and he was severely injured after his horse fell on his leg during the Battle of Contreras. Two weeks before this president’s inauguration, his oldest surviving son died in a train accident, and his administration faced immense backlash after the release of the Ostend Manifesto. This president signed the (*)</w:t>
      </w:r>
      <w:r w:rsidDel="00000000" w:rsidR="00000000" w:rsidRPr="00000000">
        <w:rPr>
          <w:rFonts w:ascii="Times New Roman" w:cs="Times New Roman" w:eastAsia="Times New Roman" w:hAnsi="Times New Roman"/>
          <w:sz w:val="20"/>
          <w:szCs w:val="20"/>
          <w:rtl w:val="0"/>
        </w:rPr>
        <w:t xml:space="preserve"> Gadsden Purchase, and his ardent Jacksonianism helped him defeat Winfield Scott in the 1852 election. For 10 points, name this fourteenth president, who signed the Kansas-Nebraska Act.</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Franklin </w:t>
      </w:r>
      <w:r w:rsidDel="00000000" w:rsidR="00000000" w:rsidRPr="00000000">
        <w:rPr>
          <w:rFonts w:ascii="Times New Roman" w:cs="Times New Roman" w:eastAsia="Times New Roman" w:hAnsi="Times New Roman"/>
          <w:b w:val="1"/>
          <w:sz w:val="20"/>
          <w:szCs w:val="20"/>
          <w:u w:val="single"/>
          <w:rtl w:val="0"/>
        </w:rPr>
        <w:t xml:space="preserve">Pierce</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Sergei Prokofiev used this instrument to represent the grandfather in </w:t>
      </w:r>
      <w:r w:rsidDel="00000000" w:rsidR="00000000" w:rsidRPr="00000000">
        <w:rPr>
          <w:rFonts w:ascii="Times New Roman" w:cs="Times New Roman" w:eastAsia="Times New Roman" w:hAnsi="Times New Roman"/>
          <w:i w:val="1"/>
          <w:sz w:val="20"/>
          <w:szCs w:val="20"/>
          <w:rtl w:val="0"/>
        </w:rPr>
        <w:t xml:space="preserve">Peter and the Wolf</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low pitched instrument whose “contra” version is used in Beethoven’s 5th symphony.</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bassoon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bassoon is a double reed member of this musical family, which also includes the clarinet.</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woodwind</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Bassoons introduce the main theme of this Paul Dukas work. Mickey Mouse represents the titular figure of this work in </w:t>
      </w:r>
      <w:r w:rsidDel="00000000" w:rsidR="00000000" w:rsidRPr="00000000">
        <w:rPr>
          <w:rFonts w:ascii="Times New Roman" w:cs="Times New Roman" w:eastAsia="Times New Roman" w:hAnsi="Times New Roman"/>
          <w:i w:val="1"/>
          <w:sz w:val="20"/>
          <w:szCs w:val="20"/>
          <w:rtl w:val="0"/>
        </w:rPr>
        <w:t xml:space="preserve">Fantasia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Sorcerer’s Apprentice</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The Abraham-Minkowski controversy concerns the calculation of an electromagnetic form of this quantity in a dielectric, and a “canonical” form of it is used in Hamiltonian mechanics. A particle’s position and its value for this quantity (*) </w:t>
      </w:r>
      <w:r w:rsidDel="00000000" w:rsidR="00000000" w:rsidRPr="00000000">
        <w:rPr>
          <w:rFonts w:ascii="Times New Roman" w:cs="Times New Roman" w:eastAsia="Times New Roman" w:hAnsi="Times New Roman"/>
          <w:sz w:val="20"/>
          <w:szCs w:val="20"/>
          <w:rtl w:val="0"/>
        </w:rPr>
        <w:t xml:space="preserve">cannot both be known at the same time according to the Heisenberg uncertainty principle. Multiplying time by the change in force gives the change in this quantity, impulse. For 10 points, name this quantity, which can be expressed as mass times velocity.</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linear </w:t>
      </w:r>
      <w:r w:rsidDel="00000000" w:rsidR="00000000" w:rsidRPr="00000000">
        <w:rPr>
          <w:rFonts w:ascii="Times New Roman" w:cs="Times New Roman" w:eastAsia="Times New Roman" w:hAnsi="Times New Roman"/>
          <w:b w:val="1"/>
          <w:sz w:val="20"/>
          <w:szCs w:val="20"/>
          <w:u w:val="single"/>
          <w:rtl w:val="0"/>
        </w:rPr>
        <w:t xml:space="preserve">momentum</w:t>
      </w:r>
      <w:r w:rsidDel="00000000" w:rsidR="00000000" w:rsidRPr="00000000">
        <w:rPr>
          <w:rFonts w:ascii="Times New Roman" w:cs="Times New Roman" w:eastAsia="Times New Roman" w:hAnsi="Times New Roman"/>
          <w:sz w:val="20"/>
          <w:szCs w:val="20"/>
          <w:rtl w:val="0"/>
        </w:rPr>
        <w:t xml:space="preserve"> [do not accept or prompt on “angular momentum”] &lt;CW&gt;</w:t>
      </w:r>
    </w:p>
    <w:p w:rsidR="00000000" w:rsidDel="00000000" w:rsidP="00000000" w:rsidRDefault="00000000" w:rsidRPr="00000000" w14:paraId="0000008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This state is one of two that are home to the Sangre de Cristo mountains. For 10 points each: </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state, which contains the cities of Durango, Boulder, and Denver.</w:t>
      </w:r>
    </w:p>
    <w:p w:rsidR="00000000" w:rsidDel="00000000" w:rsidP="00000000" w:rsidRDefault="00000000" w:rsidRPr="00000000" w14:paraId="0000008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Colorado</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landform in western Colorado is the largest flat-topped mountain in the world.</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Grand Mesa</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national park in Colorado contains a large number of Ancestral Puebloan cliff dwellings, including the Cliff Palace.</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Mesa Verde</w:t>
      </w:r>
      <w:r w:rsidDel="00000000" w:rsidR="00000000" w:rsidRPr="00000000">
        <w:rPr>
          <w:rFonts w:ascii="Times New Roman" w:cs="Times New Roman" w:eastAsia="Times New Roman" w:hAnsi="Times New Roman"/>
          <w:sz w:val="20"/>
          <w:szCs w:val="20"/>
          <w:rtl w:val="0"/>
        </w:rPr>
        <w:t xml:space="preserve"> National Park &lt;GR&gt;</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highlight w:val="white"/>
          <w:rtl w:val="0"/>
        </w:rPr>
        <w:t xml:space="preserve">Upon returning to his home country, this character discovers that he was excluded from the will of his father, whose original name was Kreutznauer. This character is captured by Moroccan pirates and sold into slavery, but escapes and purchases a plantation in Brazil. After taming a parrot, this man discovers a single (*) </w:t>
      </w:r>
      <w:r w:rsidDel="00000000" w:rsidR="00000000" w:rsidRPr="00000000">
        <w:rPr>
          <w:rFonts w:ascii="Times New Roman" w:cs="Times New Roman" w:eastAsia="Times New Roman" w:hAnsi="Times New Roman"/>
          <w:sz w:val="20"/>
          <w:szCs w:val="20"/>
          <w:highlight w:val="white"/>
          <w:rtl w:val="0"/>
        </w:rPr>
        <w:t xml:space="preserve">footprint which he believes was made by the devil himself. After being saved from cannibals, the slave Friday declares this man to be his leader. For 10 points, name this character who is stranded on the “island of despair” in a novel by Daniel Defoe.</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Robinson</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u w:val="single"/>
          <w:rtl w:val="0"/>
        </w:rPr>
        <w:t xml:space="preserve">Crusoe</w:t>
      </w:r>
      <w:r w:rsidDel="00000000" w:rsidR="00000000" w:rsidRPr="00000000">
        <w:rPr>
          <w:rFonts w:ascii="Times New Roman" w:cs="Times New Roman" w:eastAsia="Times New Roman" w:hAnsi="Times New Roman"/>
          <w:sz w:val="20"/>
          <w:szCs w:val="20"/>
          <w:highlight w:val="white"/>
          <w:rtl w:val="0"/>
        </w:rPr>
        <w:t xml:space="preserve"> [accept either] &lt;RO&gt;</w:t>
      </w:r>
      <w:r w:rsidDel="00000000" w:rsidR="00000000" w:rsidRPr="00000000">
        <w:rPr>
          <w:rtl w:val="0"/>
        </w:rPr>
      </w:r>
    </w:p>
    <w:p w:rsidR="00000000" w:rsidDel="00000000" w:rsidP="00000000" w:rsidRDefault="00000000" w:rsidRPr="00000000" w14:paraId="0000009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One definition of this quantity sets it equal to the cross product of the moment arm and force. For 10 points each: </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rotational analogue of force.</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torque</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phenomenon has torque-induced and torque-free types. It refers to a change in the orientation of an object’s axis of rotation.</w:t>
      </w:r>
    </w:p>
    <w:p w:rsidR="00000000" w:rsidDel="00000000" w:rsidP="00000000" w:rsidRDefault="00000000" w:rsidRPr="00000000" w14:paraId="0000009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precession</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Torque-induced precession is easily demonstrated using these devices, which allow the axis of rotation to have any orientation. A common version of this device has three gimbals.</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gyroscope</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09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highlight w:val="white"/>
          <w:rtl w:val="0"/>
        </w:rPr>
        <w:t xml:space="preserve">This man was once concertmaster for Duke William Ernst, who jailed him for four weeks after he resigned. One of the most challenging solo pieces for violin ever written is the </w:t>
      </w:r>
      <w:r w:rsidDel="00000000" w:rsidR="00000000" w:rsidRPr="00000000">
        <w:rPr>
          <w:rFonts w:ascii="Times New Roman" w:cs="Times New Roman" w:eastAsia="Times New Roman" w:hAnsi="Times New Roman"/>
          <w:b w:val="1"/>
          <w:i w:val="1"/>
          <w:sz w:val="20"/>
          <w:szCs w:val="20"/>
          <w:highlight w:val="white"/>
          <w:rtl w:val="0"/>
        </w:rPr>
        <w:t xml:space="preserve">Chaconne</w:t>
      </w:r>
      <w:r w:rsidDel="00000000" w:rsidR="00000000" w:rsidRPr="00000000">
        <w:rPr>
          <w:rFonts w:ascii="Times New Roman" w:cs="Times New Roman" w:eastAsia="Times New Roman" w:hAnsi="Times New Roman"/>
          <w:b w:val="1"/>
          <w:sz w:val="20"/>
          <w:szCs w:val="20"/>
          <w:highlight w:val="white"/>
          <w:rtl w:val="0"/>
        </w:rPr>
        <w:t xml:space="preserve"> from this composer’s </w:t>
      </w:r>
      <w:r w:rsidDel="00000000" w:rsidR="00000000" w:rsidRPr="00000000">
        <w:rPr>
          <w:rFonts w:ascii="Times New Roman" w:cs="Times New Roman" w:eastAsia="Times New Roman" w:hAnsi="Times New Roman"/>
          <w:b w:val="1"/>
          <w:i w:val="1"/>
          <w:sz w:val="20"/>
          <w:szCs w:val="20"/>
          <w:highlight w:val="white"/>
          <w:rtl w:val="0"/>
        </w:rPr>
        <w:t xml:space="preserve">Partita in D Minor.</w:t>
      </w:r>
      <w:r w:rsidDel="00000000" w:rsidR="00000000" w:rsidRPr="00000000">
        <w:rPr>
          <w:rFonts w:ascii="Times New Roman" w:cs="Times New Roman" w:eastAsia="Times New Roman" w:hAnsi="Times New Roman"/>
          <w:b w:val="1"/>
          <w:sz w:val="20"/>
          <w:szCs w:val="20"/>
          <w:highlight w:val="white"/>
          <w:rtl w:val="0"/>
        </w:rPr>
        <w:t xml:space="preserve"> This man used a tune written by Frederick the Great to compose </w:t>
      </w:r>
      <w:r w:rsidDel="00000000" w:rsidR="00000000" w:rsidRPr="00000000">
        <w:rPr>
          <w:rFonts w:ascii="Times New Roman" w:cs="Times New Roman" w:eastAsia="Times New Roman" w:hAnsi="Times New Roman"/>
          <w:b w:val="1"/>
          <w:i w:val="1"/>
          <w:sz w:val="20"/>
          <w:szCs w:val="20"/>
          <w:highlight w:val="white"/>
          <w:rtl w:val="0"/>
        </w:rPr>
        <w:t xml:space="preserve">The (*) </w:t>
      </w:r>
      <w:r w:rsidDel="00000000" w:rsidR="00000000" w:rsidRPr="00000000">
        <w:rPr>
          <w:rFonts w:ascii="Times New Roman" w:cs="Times New Roman" w:eastAsia="Times New Roman" w:hAnsi="Times New Roman"/>
          <w:i w:val="1"/>
          <w:sz w:val="20"/>
          <w:szCs w:val="20"/>
          <w:highlight w:val="white"/>
          <w:rtl w:val="0"/>
        </w:rPr>
        <w:t xml:space="preserve">Musical Offerin</w:t>
      </w:r>
      <w:r w:rsidDel="00000000" w:rsidR="00000000" w:rsidRPr="00000000">
        <w:rPr>
          <w:rFonts w:ascii="Times New Roman" w:cs="Times New Roman" w:eastAsia="Times New Roman" w:hAnsi="Times New Roman"/>
          <w:sz w:val="20"/>
          <w:szCs w:val="20"/>
          <w:highlight w:val="white"/>
          <w:rtl w:val="0"/>
        </w:rPr>
        <w:t xml:space="preserve">g, and also wrote six concertos for the Margrave of Brandenburg. For 10 points, name this German composer of </w:t>
      </w:r>
      <w:r w:rsidDel="00000000" w:rsidR="00000000" w:rsidRPr="00000000">
        <w:rPr>
          <w:rFonts w:ascii="Times New Roman" w:cs="Times New Roman" w:eastAsia="Times New Roman" w:hAnsi="Times New Roman"/>
          <w:i w:val="1"/>
          <w:sz w:val="20"/>
          <w:szCs w:val="20"/>
          <w:highlight w:val="white"/>
          <w:rtl w:val="0"/>
        </w:rPr>
        <w:t xml:space="preserve">Toccata and Fugue in D Minor</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J</w:t>
      </w:r>
      <w:r w:rsidDel="00000000" w:rsidR="00000000" w:rsidRPr="00000000">
        <w:rPr>
          <w:rFonts w:ascii="Times New Roman" w:cs="Times New Roman" w:eastAsia="Times New Roman" w:hAnsi="Times New Roman"/>
          <w:sz w:val="20"/>
          <w:szCs w:val="20"/>
          <w:highlight w:val="white"/>
          <w:rtl w:val="0"/>
        </w:rPr>
        <w:t xml:space="preserve">ohann </w:t>
      </w:r>
      <w:r w:rsidDel="00000000" w:rsidR="00000000" w:rsidRPr="00000000">
        <w:rPr>
          <w:rFonts w:ascii="Times New Roman" w:cs="Times New Roman" w:eastAsia="Times New Roman" w:hAnsi="Times New Roman"/>
          <w:b w:val="1"/>
          <w:sz w:val="20"/>
          <w:szCs w:val="20"/>
          <w:highlight w:val="white"/>
          <w:u w:val="single"/>
          <w:rtl w:val="0"/>
        </w:rPr>
        <w:t xml:space="preserve">S</w:t>
      </w:r>
      <w:r w:rsidDel="00000000" w:rsidR="00000000" w:rsidRPr="00000000">
        <w:rPr>
          <w:rFonts w:ascii="Times New Roman" w:cs="Times New Roman" w:eastAsia="Times New Roman" w:hAnsi="Times New Roman"/>
          <w:sz w:val="20"/>
          <w:szCs w:val="20"/>
          <w:highlight w:val="white"/>
          <w:rtl w:val="0"/>
        </w:rPr>
        <w:t xml:space="preserve">ebastian </w:t>
      </w:r>
      <w:r w:rsidDel="00000000" w:rsidR="00000000" w:rsidRPr="00000000">
        <w:rPr>
          <w:rFonts w:ascii="Times New Roman" w:cs="Times New Roman" w:eastAsia="Times New Roman" w:hAnsi="Times New Roman"/>
          <w:b w:val="1"/>
          <w:sz w:val="20"/>
          <w:szCs w:val="20"/>
          <w:highlight w:val="white"/>
          <w:u w:val="single"/>
          <w:rtl w:val="0"/>
        </w:rPr>
        <w:t xml:space="preserve">Bach</w:t>
      </w:r>
      <w:r w:rsidDel="00000000" w:rsidR="00000000" w:rsidRPr="00000000">
        <w:rPr>
          <w:rFonts w:ascii="Times New Roman" w:cs="Times New Roman" w:eastAsia="Times New Roman" w:hAnsi="Times New Roman"/>
          <w:sz w:val="20"/>
          <w:szCs w:val="20"/>
          <w:highlight w:val="white"/>
          <w:rtl w:val="0"/>
        </w:rPr>
        <w:t xml:space="preserve"> [prompt on “Bach”] &lt;TG&gt;</w:t>
      </w:r>
      <w:r w:rsidDel="00000000" w:rsidR="00000000" w:rsidRPr="00000000">
        <w:rPr>
          <w:rtl w:val="0"/>
        </w:rPr>
      </w:r>
    </w:p>
    <w:p w:rsidR="00000000" w:rsidDel="00000000" w:rsidP="00000000" w:rsidRDefault="00000000" w:rsidRPr="00000000" w14:paraId="000000A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James Iredell was the only justice who dissented in this case, basing his judgement off of common law. For 10 points each: </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case, considered to be the first of significance to be heard by the U.S. Supreme Court. It ruled that citizens can sue states in federal court.</w:t>
      </w:r>
    </w:p>
    <w:p w:rsidR="00000000" w:rsidDel="00000000" w:rsidP="00000000" w:rsidRDefault="00000000" w:rsidRPr="00000000" w14:paraId="000000A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Chisholm v. Georgia</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Chisholm attempted to sue Georgia over payment for goods supplied by Robert Farquhar during this conflict. </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American </w:t>
      </w:r>
      <w:r w:rsidDel="00000000" w:rsidR="00000000" w:rsidRPr="00000000">
        <w:rPr>
          <w:rFonts w:ascii="Times New Roman" w:cs="Times New Roman" w:eastAsia="Times New Roman" w:hAnsi="Times New Roman"/>
          <w:b w:val="1"/>
          <w:sz w:val="20"/>
          <w:szCs w:val="20"/>
          <w:u w:val="single"/>
          <w:rtl w:val="0"/>
        </w:rPr>
        <w:t xml:space="preserve">Revolution</w:t>
      </w:r>
      <w:r w:rsidDel="00000000" w:rsidR="00000000" w:rsidRPr="00000000">
        <w:rPr>
          <w:rFonts w:ascii="Times New Roman" w:cs="Times New Roman" w:eastAsia="Times New Roman" w:hAnsi="Times New Roman"/>
          <w:sz w:val="20"/>
          <w:szCs w:val="20"/>
          <w:rtl w:val="0"/>
        </w:rPr>
        <w:t xml:space="preserve">ary War</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ruling in </w:t>
      </w:r>
      <w:r w:rsidDel="00000000" w:rsidR="00000000" w:rsidRPr="00000000">
        <w:rPr>
          <w:rFonts w:ascii="Times New Roman" w:cs="Times New Roman" w:eastAsia="Times New Roman" w:hAnsi="Times New Roman"/>
          <w:i w:val="1"/>
          <w:sz w:val="20"/>
          <w:szCs w:val="20"/>
          <w:rtl w:val="0"/>
        </w:rPr>
        <w:t xml:space="preserve">Chisholm v. Georgia</w:t>
      </w:r>
      <w:r w:rsidDel="00000000" w:rsidR="00000000" w:rsidRPr="00000000">
        <w:rPr>
          <w:rFonts w:ascii="Times New Roman" w:cs="Times New Roman" w:eastAsia="Times New Roman" w:hAnsi="Times New Roman"/>
          <w:sz w:val="20"/>
          <w:szCs w:val="20"/>
          <w:rtl w:val="0"/>
        </w:rPr>
        <w:t xml:space="preserve"> was later overturned with the passage of this amendment, which granted sovereign immunity to states. </w:t>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Eleventh</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Gregory of Tours wrote of the Tauredunum event, a tsunami that destroyed much of this city in 563. This city celebrates L’Escalade in honor of the repulsion of an invasion led by the Duke of Savoy. His rejection of the holy trinity caused Michael Servetus to be burned at the stake for heresy in this city, which was unofficially led by the author of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Institutes of the Christian Religion</w:t>
      </w:r>
      <w:r w:rsidDel="00000000" w:rsidR="00000000" w:rsidRPr="00000000">
        <w:rPr>
          <w:rFonts w:ascii="Times New Roman" w:cs="Times New Roman" w:eastAsia="Times New Roman" w:hAnsi="Times New Roman"/>
          <w:sz w:val="20"/>
          <w:szCs w:val="20"/>
          <w:rtl w:val="0"/>
        </w:rPr>
        <w:t xml:space="preserve">. This city is home to the international headquarters of the Red Cross and its namesake “Conventions” established guidelines for the treatment of prisoners and non-combatants in war. For 10 points, name this Swiss city which was once home to John Calvin. </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Geneva</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B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The atmosphere of these celestial objects is estimated to be at most a few micrometers thick. For 10 points each:</w:t>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extremely dense objects created by the collapse of supergiant stars.</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neutron star</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core of neutron stars is hypothesized to be made up of this type of matter, which may be surrounded by nuclear pasta.</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strange</w:t>
      </w:r>
      <w:r w:rsidDel="00000000" w:rsidR="00000000" w:rsidRPr="00000000">
        <w:rPr>
          <w:rFonts w:ascii="Times New Roman" w:cs="Times New Roman" w:eastAsia="Times New Roman" w:hAnsi="Times New Roman"/>
          <w:sz w:val="20"/>
          <w:szCs w:val="20"/>
          <w:rtl w:val="0"/>
        </w:rPr>
        <w:t xml:space="preserve"> quark matter [or </w:t>
      </w:r>
      <w:r w:rsidDel="00000000" w:rsidR="00000000" w:rsidRPr="00000000">
        <w:rPr>
          <w:rFonts w:ascii="Times New Roman" w:cs="Times New Roman" w:eastAsia="Times New Roman" w:hAnsi="Times New Roman"/>
          <w:b w:val="1"/>
          <w:sz w:val="20"/>
          <w:szCs w:val="20"/>
          <w:u w:val="single"/>
          <w:rtl w:val="0"/>
        </w:rPr>
        <w:t xml:space="preserve">degenerate</w:t>
      </w:r>
      <w:r w:rsidDel="00000000" w:rsidR="00000000" w:rsidRPr="00000000">
        <w:rPr>
          <w:rFonts w:ascii="Times New Roman" w:cs="Times New Roman" w:eastAsia="Times New Roman" w:hAnsi="Times New Roman"/>
          <w:sz w:val="20"/>
          <w:szCs w:val="20"/>
          <w:rtl w:val="0"/>
        </w:rPr>
        <w:t xml:space="preserve"> matter]</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Neutron stars are created after a main-sequence star exceeds this quantity, the maximum mass of a stable white dwarf.</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Chandrasekhar limit</w:t>
      </w:r>
      <w:r w:rsidDel="00000000" w:rsidR="00000000" w:rsidRPr="00000000">
        <w:rPr>
          <w:rFonts w:ascii="Times New Roman" w:cs="Times New Roman" w:eastAsia="Times New Roman" w:hAnsi="Times New Roman"/>
          <w:sz w:val="20"/>
          <w:szCs w:val="20"/>
          <w:rtl w:val="0"/>
        </w:rPr>
        <w:t xml:space="preserve"> &lt;TC&gt;</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During this man’s early life, he faked myopia to escape enrollment in the Naval Academy, although he would later serve as a lieutenant during World War II. This man described his connection to a “guardian angel,” which he described as a tall red-headed woman named the Empress. This man theorized a “science of the mind” which he dubbed (*) </w:t>
      </w:r>
      <w:r w:rsidDel="00000000" w:rsidR="00000000" w:rsidRPr="00000000">
        <w:rPr>
          <w:rFonts w:ascii="Times New Roman" w:cs="Times New Roman" w:eastAsia="Times New Roman" w:hAnsi="Times New Roman"/>
          <w:sz w:val="20"/>
          <w:szCs w:val="20"/>
          <w:rtl w:val="0"/>
        </w:rPr>
        <w:t xml:space="preserve">Dianetics, and, in his theology, he described the human soul as a “Thetan.” For 10 points, name this self-proclaimed prophet of Xenu and founder of Scientology.</w:t>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 Ron </w:t>
      </w:r>
      <w:r w:rsidDel="00000000" w:rsidR="00000000" w:rsidRPr="00000000">
        <w:rPr>
          <w:rFonts w:ascii="Times New Roman" w:cs="Times New Roman" w:eastAsia="Times New Roman" w:hAnsi="Times New Roman"/>
          <w:b w:val="1"/>
          <w:sz w:val="20"/>
          <w:szCs w:val="20"/>
          <w:u w:val="single"/>
          <w:rtl w:val="0"/>
        </w:rPr>
        <w:t xml:space="preserve">Hubbard</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0C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This novel’s main character is a young New York socialite named Esther Greenwood. For 10 points each:</w:t>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novel, which details Esther’s struggles with mental illness and begins in “the summer they electrocuted the Rosenbergs.”</w:t>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Bell Jar</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Bell Jar </w:t>
      </w:r>
      <w:r w:rsidDel="00000000" w:rsidR="00000000" w:rsidRPr="00000000">
        <w:rPr>
          <w:rFonts w:ascii="Times New Roman" w:cs="Times New Roman" w:eastAsia="Times New Roman" w:hAnsi="Times New Roman"/>
          <w:sz w:val="20"/>
          <w:szCs w:val="20"/>
          <w:rtl w:val="0"/>
        </w:rPr>
        <w:t xml:space="preserve">was the only novel written by this American poet, who originally published it under the pseudonym Victoria Lucas.</w:t>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Sylvia </w:t>
      </w:r>
      <w:r w:rsidDel="00000000" w:rsidR="00000000" w:rsidRPr="00000000">
        <w:rPr>
          <w:rFonts w:ascii="Times New Roman" w:cs="Times New Roman" w:eastAsia="Times New Roman" w:hAnsi="Times New Roman"/>
          <w:b w:val="1"/>
          <w:sz w:val="20"/>
          <w:szCs w:val="20"/>
          <w:u w:val="single"/>
          <w:rtl w:val="0"/>
        </w:rPr>
        <w:t xml:space="preserve">Plath</w:t>
      </w: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Plath was survived by this man, her husband, who was named Poet Laureate of the United Kingdom in 1984. His final collection, </w:t>
      </w:r>
      <w:r w:rsidDel="00000000" w:rsidR="00000000" w:rsidRPr="00000000">
        <w:rPr>
          <w:rFonts w:ascii="Times New Roman" w:cs="Times New Roman" w:eastAsia="Times New Roman" w:hAnsi="Times New Roman"/>
          <w:i w:val="1"/>
          <w:sz w:val="20"/>
          <w:szCs w:val="20"/>
          <w:rtl w:val="0"/>
        </w:rPr>
        <w:t xml:space="preserve">Birthday Letters</w:t>
      </w:r>
      <w:r w:rsidDel="00000000" w:rsidR="00000000" w:rsidRPr="00000000">
        <w:rPr>
          <w:rFonts w:ascii="Times New Roman" w:cs="Times New Roman" w:eastAsia="Times New Roman" w:hAnsi="Times New Roman"/>
          <w:sz w:val="20"/>
          <w:szCs w:val="20"/>
          <w:rtl w:val="0"/>
        </w:rPr>
        <w:t xml:space="preserve">, was published in 1998 and chronicled his relationship with Plath.</w:t>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Ted </w:t>
      </w:r>
      <w:r w:rsidDel="00000000" w:rsidR="00000000" w:rsidRPr="00000000">
        <w:rPr>
          <w:rFonts w:ascii="Times New Roman" w:cs="Times New Roman" w:eastAsia="Times New Roman" w:hAnsi="Times New Roman"/>
          <w:b w:val="1"/>
          <w:sz w:val="20"/>
          <w:szCs w:val="20"/>
          <w:u w:val="single"/>
          <w:rtl w:val="0"/>
        </w:rPr>
        <w:t xml:space="preserve">Hughes</w:t>
      </w:r>
      <w:r w:rsidDel="00000000" w:rsidR="00000000" w:rsidRPr="00000000">
        <w:rPr>
          <w:rFonts w:ascii="Times New Roman" w:cs="Times New Roman" w:eastAsia="Times New Roman" w:hAnsi="Times New Roman"/>
          <w:sz w:val="20"/>
          <w:szCs w:val="20"/>
          <w:rtl w:val="0"/>
        </w:rPr>
        <w:t xml:space="preserve"> &lt;JD&gt; </w:t>
      </w:r>
    </w:p>
    <w:p w:rsidR="00000000" w:rsidDel="00000000" w:rsidP="00000000" w:rsidRDefault="00000000" w:rsidRPr="00000000" w14:paraId="000000D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color w:val="262626"/>
          <w:sz w:val="20"/>
          <w:szCs w:val="20"/>
          <w:highlight w:val="white"/>
          <w:rtl w:val="0"/>
        </w:rPr>
        <w:t xml:space="preserve">In one novel set in this city, detective Dave Robicheaux investigates a series of crimes committed after a disastrous storm. This setting of </w:t>
      </w:r>
      <w:r w:rsidDel="00000000" w:rsidR="00000000" w:rsidRPr="00000000">
        <w:rPr>
          <w:rFonts w:ascii="Times New Roman" w:cs="Times New Roman" w:eastAsia="Times New Roman" w:hAnsi="Times New Roman"/>
          <w:b w:val="1"/>
          <w:i w:val="1"/>
          <w:color w:val="262626"/>
          <w:sz w:val="20"/>
          <w:szCs w:val="20"/>
          <w:highlight w:val="white"/>
          <w:rtl w:val="0"/>
        </w:rPr>
        <w:t xml:space="preserve">The Tin Roof Blowdown</w:t>
      </w:r>
      <w:r w:rsidDel="00000000" w:rsidR="00000000" w:rsidRPr="00000000">
        <w:rPr>
          <w:rFonts w:ascii="Times New Roman" w:cs="Times New Roman" w:eastAsia="Times New Roman" w:hAnsi="Times New Roman"/>
          <w:b w:val="1"/>
          <w:color w:val="262626"/>
          <w:sz w:val="20"/>
          <w:szCs w:val="20"/>
          <w:highlight w:val="white"/>
          <w:rtl w:val="0"/>
        </w:rPr>
        <w:t xml:space="preserve"> is also the setting of a novel in which a hot dog vendor runs off with (*) </w:t>
      </w:r>
      <w:r w:rsidDel="00000000" w:rsidR="00000000" w:rsidRPr="00000000">
        <w:rPr>
          <w:rFonts w:ascii="Times New Roman" w:cs="Times New Roman" w:eastAsia="Times New Roman" w:hAnsi="Times New Roman"/>
          <w:color w:val="262626"/>
          <w:sz w:val="20"/>
          <w:szCs w:val="20"/>
          <w:highlight w:val="white"/>
          <w:rtl w:val="0"/>
        </w:rPr>
        <w:t xml:space="preserve">Myrna Minkoff. Robert Lebrun is the love interest of the protagonist in another novel set in this city, which ends with Edna Pontellier drowning in the Gulf of Mexico. For 10 points, name this city, the setting for </w:t>
      </w:r>
      <w:r w:rsidDel="00000000" w:rsidR="00000000" w:rsidRPr="00000000">
        <w:rPr>
          <w:rFonts w:ascii="Times New Roman" w:cs="Times New Roman" w:eastAsia="Times New Roman" w:hAnsi="Times New Roman"/>
          <w:i w:val="1"/>
          <w:color w:val="262626"/>
          <w:sz w:val="20"/>
          <w:szCs w:val="20"/>
          <w:highlight w:val="white"/>
          <w:rtl w:val="0"/>
        </w:rPr>
        <w:t xml:space="preserve">A Confederacy of Dunces</w:t>
      </w:r>
      <w:r w:rsidDel="00000000" w:rsidR="00000000" w:rsidRPr="00000000">
        <w:rPr>
          <w:rFonts w:ascii="Times New Roman" w:cs="Times New Roman" w:eastAsia="Times New Roman" w:hAnsi="Times New Roman"/>
          <w:color w:val="262626"/>
          <w:sz w:val="20"/>
          <w:szCs w:val="20"/>
          <w:highlight w:val="white"/>
          <w:rtl w:val="0"/>
        </w:rPr>
        <w:t xml:space="preserve"> and </w:t>
      </w:r>
      <w:r w:rsidDel="00000000" w:rsidR="00000000" w:rsidRPr="00000000">
        <w:rPr>
          <w:rFonts w:ascii="Times New Roman" w:cs="Times New Roman" w:eastAsia="Times New Roman" w:hAnsi="Times New Roman"/>
          <w:i w:val="1"/>
          <w:color w:val="262626"/>
          <w:sz w:val="20"/>
          <w:szCs w:val="20"/>
          <w:highlight w:val="white"/>
          <w:rtl w:val="0"/>
        </w:rPr>
        <w:t xml:space="preserve">The Awakening</w:t>
      </w:r>
      <w:r w:rsidDel="00000000" w:rsidR="00000000" w:rsidRPr="00000000">
        <w:rPr>
          <w:rFonts w:ascii="Times New Roman" w:cs="Times New Roman" w:eastAsia="Times New Roman" w:hAnsi="Times New Roman"/>
          <w:color w:val="262626"/>
          <w:sz w:val="20"/>
          <w:szCs w:val="20"/>
          <w:highlight w:val="white"/>
          <w:rtl w:val="0"/>
        </w:rPr>
        <w:t xml:space="preserve">.</w:t>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ANSWER: </w:t>
      </w:r>
      <w:r w:rsidDel="00000000" w:rsidR="00000000" w:rsidRPr="00000000">
        <w:rPr>
          <w:rFonts w:ascii="Times New Roman" w:cs="Times New Roman" w:eastAsia="Times New Roman" w:hAnsi="Times New Roman"/>
          <w:b w:val="1"/>
          <w:color w:val="262626"/>
          <w:sz w:val="20"/>
          <w:szCs w:val="20"/>
          <w:highlight w:val="white"/>
          <w:u w:val="single"/>
          <w:rtl w:val="0"/>
        </w:rPr>
        <w:t xml:space="preserve">New Orleans</w:t>
      </w:r>
      <w:r w:rsidDel="00000000" w:rsidR="00000000" w:rsidRPr="00000000">
        <w:rPr>
          <w:rFonts w:ascii="Times New Roman" w:cs="Times New Roman" w:eastAsia="Times New Roman" w:hAnsi="Times New Roman"/>
          <w:color w:val="262626"/>
          <w:sz w:val="20"/>
          <w:szCs w:val="20"/>
          <w:highlight w:val="white"/>
          <w:rtl w:val="0"/>
        </w:rPr>
        <w:t xml:space="preserve"> &lt;RO&gt;</w:t>
      </w:r>
      <w:r w:rsidDel="00000000" w:rsidR="00000000" w:rsidRPr="00000000">
        <w:rPr>
          <w:rtl w:val="0"/>
        </w:rPr>
      </w:r>
    </w:p>
    <w:p w:rsidR="00000000" w:rsidDel="00000000" w:rsidP="00000000" w:rsidRDefault="00000000" w:rsidRPr="00000000" w14:paraId="000000D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This man was inspired by smashed guitars when designing the Museum of Pop Culture. For 10 points:</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architect who also designed the Walt Disney Concert Hall.</w:t>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Frank </w:t>
      </w:r>
      <w:r w:rsidDel="00000000" w:rsidR="00000000" w:rsidRPr="00000000">
        <w:rPr>
          <w:rFonts w:ascii="Times New Roman" w:cs="Times New Roman" w:eastAsia="Times New Roman" w:hAnsi="Times New Roman"/>
          <w:b w:val="1"/>
          <w:sz w:val="20"/>
          <w:szCs w:val="20"/>
          <w:u w:val="single"/>
          <w:rtl w:val="0"/>
        </w:rPr>
        <w:t xml:space="preserve">Gehry</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work by Gehry resembles two people performing the title action. This unconventionally-shaped building is located in Prague.</w:t>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Dancing House</w:t>
      </w:r>
      <w:r w:rsidDel="00000000" w:rsidR="00000000" w:rsidRPr="00000000">
        <w:rPr>
          <w:rFonts w:ascii="Times New Roman" w:cs="Times New Roman" w:eastAsia="Times New Roman" w:hAnsi="Times New Roman"/>
          <w:sz w:val="20"/>
          <w:szCs w:val="20"/>
          <w:rtl w:val="0"/>
        </w:rPr>
        <w:t xml:space="preserve"> [accept but do not reveal </w:t>
      </w:r>
      <w:r w:rsidDel="00000000" w:rsidR="00000000" w:rsidRPr="00000000">
        <w:rPr>
          <w:rFonts w:ascii="Times New Roman" w:cs="Times New Roman" w:eastAsia="Times New Roman" w:hAnsi="Times New Roman"/>
          <w:b w:val="1"/>
          <w:sz w:val="20"/>
          <w:szCs w:val="20"/>
          <w:u w:val="single"/>
          <w:rtl w:val="0"/>
        </w:rPr>
        <w:t xml:space="preserve">Fred and Ginger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Dancing House was originally named after this dancer and his partner Ginger Rogers.</w:t>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Fred </w:t>
      </w:r>
      <w:r w:rsidDel="00000000" w:rsidR="00000000" w:rsidRPr="00000000">
        <w:rPr>
          <w:rFonts w:ascii="Times New Roman" w:cs="Times New Roman" w:eastAsia="Times New Roman" w:hAnsi="Times New Roman"/>
          <w:b w:val="1"/>
          <w:sz w:val="20"/>
          <w:szCs w:val="20"/>
          <w:u w:val="single"/>
          <w:rtl w:val="0"/>
        </w:rPr>
        <w:t xml:space="preserve">Astaire</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This man explained how patterns on creatures like the giant pufferfish could occur naturally in his essay “The Chemical Basis of Morphogenesis,” and he invented a secure speech system named Delilah. A paper by this man showed that the Entscheidungsproblem [</w:t>
      </w:r>
      <w:r w:rsidDel="00000000" w:rsidR="00000000" w:rsidRPr="00000000">
        <w:rPr>
          <w:rFonts w:ascii="Times New Roman" w:cs="Times New Roman" w:eastAsia="Times New Roman" w:hAnsi="Times New Roman"/>
          <w:b w:val="1"/>
          <w:i w:val="1"/>
          <w:sz w:val="20"/>
          <w:szCs w:val="20"/>
          <w:rtl w:val="0"/>
        </w:rPr>
        <w:t xml:space="preserve">int-sy-dunce-problem</w:t>
      </w:r>
      <w:r w:rsidDel="00000000" w:rsidR="00000000" w:rsidRPr="00000000">
        <w:rPr>
          <w:rFonts w:ascii="Times New Roman" w:cs="Times New Roman" w:eastAsia="Times New Roman" w:hAnsi="Times New Roman"/>
          <w:b w:val="1"/>
          <w:sz w:val="20"/>
          <w:szCs w:val="20"/>
          <w:rtl w:val="0"/>
        </w:rPr>
        <w:t xml:space="preserve">] has no general solution, and he used advancements by Polish mathematicians to build a device called the (*) </w:t>
      </w:r>
      <w:r w:rsidDel="00000000" w:rsidR="00000000" w:rsidRPr="00000000">
        <w:rPr>
          <w:rFonts w:ascii="Times New Roman" w:cs="Times New Roman" w:eastAsia="Times New Roman" w:hAnsi="Times New Roman"/>
          <w:sz w:val="20"/>
          <w:szCs w:val="20"/>
          <w:rtl w:val="0"/>
        </w:rPr>
        <w:t xml:space="preserve">“bombe.” This man’s namesake law posthumously pardoned British men who had been convicted of homosexual acts. For 10 points, name this British mathematician who helped to break the Enigma code.</w:t>
      </w:r>
    </w:p>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Alan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Turing</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E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This empire lost the siege of Plevna to Russian forces. For 10 points each:</w:t>
      </w:r>
    </w:p>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nation centered around Anatolia whose elite troops were known as Janissaries.</w:t>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Ottoman</w:t>
      </w:r>
      <w:r w:rsidDel="00000000" w:rsidR="00000000" w:rsidRPr="00000000">
        <w:rPr>
          <w:rFonts w:ascii="Times New Roman" w:cs="Times New Roman" w:eastAsia="Times New Roman" w:hAnsi="Times New Roman"/>
          <w:sz w:val="20"/>
          <w:szCs w:val="20"/>
          <w:rtl w:val="0"/>
        </w:rPr>
        <w:t xml:space="preserve"> Empire</w:t>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As a result of the last Russo-Turkish War, this country gained autonomy from Ottoman rule. Boris III was a tsar of this modern-day nation, whose capital city is Sofia.</w:t>
      </w:r>
    </w:p>
    <w:p w:rsidR="00000000" w:rsidDel="00000000" w:rsidP="00000000" w:rsidRDefault="00000000" w:rsidRPr="00000000" w14:paraId="000000F0">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Bulgaria</w:t>
      </w:r>
    </w:p>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Several other Balkan countries were granted independence by this treaty. Great Britain and Austria-Hungary modified the terms of this treaty via the Treaty of Berlin to curtail Russia’s influence in the region.</w:t>
      </w:r>
    </w:p>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Treaty of </w:t>
      </w:r>
      <w:r w:rsidDel="00000000" w:rsidR="00000000" w:rsidRPr="00000000">
        <w:rPr>
          <w:rFonts w:ascii="Times New Roman" w:cs="Times New Roman" w:eastAsia="Times New Roman" w:hAnsi="Times New Roman"/>
          <w:b w:val="1"/>
          <w:sz w:val="20"/>
          <w:szCs w:val="20"/>
          <w:u w:val="single"/>
          <w:rtl w:val="0"/>
        </w:rPr>
        <w:t xml:space="preserve">San Stefano</w:t>
      </w:r>
      <w:r w:rsidDel="00000000" w:rsidR="00000000" w:rsidRPr="00000000">
        <w:rPr>
          <w:rFonts w:ascii="Times New Roman" w:cs="Times New Roman" w:eastAsia="Times New Roman" w:hAnsi="Times New Roman"/>
          <w:sz w:val="20"/>
          <w:szCs w:val="20"/>
          <w:rtl w:val="0"/>
        </w:rPr>
        <w:t xml:space="preserve"> &lt;CB&gt;</w:t>
      </w:r>
    </w:p>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This movie’s screenplay was written by Reginold Rose, who originally wrote it as a teleplay. One character in this film defends his position by claiming “I’ve lived among them all my life. You can’t believe a word they say.” Another of the namesake characters is accused of voting guilty with everyone else because (*) </w:t>
      </w:r>
      <w:r w:rsidDel="00000000" w:rsidR="00000000" w:rsidRPr="00000000">
        <w:rPr>
          <w:rFonts w:ascii="Times New Roman" w:cs="Times New Roman" w:eastAsia="Times New Roman" w:hAnsi="Times New Roman"/>
          <w:sz w:val="20"/>
          <w:szCs w:val="20"/>
          <w:rtl w:val="0"/>
        </w:rPr>
        <w:t xml:space="preserve">Yankees baseball tickets were “burning a hole” in his pocket. An argument in this drama that the murder weapon is a unique switchblade is refuted when juror number eight pulls out another knife that looks exactly the same. For 10 points, name this Sidney Lumet courtroom drama in which Henry Fonda’s character convinced his co-jurors to change their mind.</w:t>
      </w:r>
    </w:p>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Twelve Angry Men</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F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Answer the following about various pieces of religious clothing, for 10 points each.</w:t>
      </w:r>
    </w:p>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piece of headwear is typically worn by Jewish men as a sign of reverence towards God.</w:t>
      </w:r>
    </w:p>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kippah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yarmulke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piece of clothing is most prominent among Shia Muslims and Sikhs, who call it a dastar. It consists of a strip of cloth which has been looped around the head many times. </w:t>
      </w:r>
    </w:p>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turban</w:t>
      </w: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robe is typically worn by members of the Catholic and Orthodox clergy and features a full-length, often black coat.</w:t>
      </w:r>
    </w:p>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cassock</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soutane</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This man argued that economic theories should be judged based on their simplicity and fruitfulness in one work, while in another he calls for the abolishment of the FDA and advocates for school vouchers. This economist argued that New Deal policies were “the wrong cure for the wrong disease” and blamed the Federal Reserve for the (*) </w:t>
      </w:r>
      <w:r w:rsidDel="00000000" w:rsidR="00000000" w:rsidRPr="00000000">
        <w:rPr>
          <w:rFonts w:ascii="Times New Roman" w:cs="Times New Roman" w:eastAsia="Times New Roman" w:hAnsi="Times New Roman"/>
          <w:sz w:val="20"/>
          <w:szCs w:val="20"/>
          <w:rtl w:val="0"/>
        </w:rPr>
        <w:t xml:space="preserve">Great Depression in one work. In another work, he proposed a negative income tax and argued for increasing the monetary supply by a fixed annual percentage. Those works are a collaboration with Anna Schwartz, </w:t>
      </w:r>
      <w:r w:rsidDel="00000000" w:rsidR="00000000" w:rsidRPr="00000000">
        <w:rPr>
          <w:rFonts w:ascii="Times New Roman" w:cs="Times New Roman" w:eastAsia="Times New Roman" w:hAnsi="Times New Roman"/>
          <w:i w:val="1"/>
          <w:sz w:val="20"/>
          <w:szCs w:val="20"/>
          <w:rtl w:val="0"/>
        </w:rPr>
        <w:t xml:space="preserve">A Monetary History of the United States</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i w:val="1"/>
          <w:sz w:val="20"/>
          <w:szCs w:val="20"/>
          <w:rtl w:val="0"/>
        </w:rPr>
        <w:t xml:space="preserve"> Capitalism and Freedom</w:t>
      </w:r>
      <w:r w:rsidDel="00000000" w:rsidR="00000000" w:rsidRPr="00000000">
        <w:rPr>
          <w:rFonts w:ascii="Times New Roman" w:cs="Times New Roman" w:eastAsia="Times New Roman" w:hAnsi="Times New Roman"/>
          <w:sz w:val="20"/>
          <w:szCs w:val="20"/>
          <w:rtl w:val="0"/>
        </w:rPr>
        <w:t xml:space="preserve">. For 10 points, identify this economist, a leading member of the Chicago School.</w:t>
      </w:r>
    </w:p>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Milton </w:t>
      </w:r>
      <w:r w:rsidDel="00000000" w:rsidR="00000000" w:rsidRPr="00000000">
        <w:rPr>
          <w:rFonts w:ascii="Times New Roman" w:cs="Times New Roman" w:eastAsia="Times New Roman" w:hAnsi="Times New Roman"/>
          <w:b w:val="1"/>
          <w:sz w:val="20"/>
          <w:szCs w:val="20"/>
          <w:u w:val="single"/>
          <w:rtl w:val="0"/>
        </w:rPr>
        <w:t xml:space="preserve">Friedman</w:t>
      </w:r>
      <w:r w:rsidDel="00000000" w:rsidR="00000000" w:rsidRPr="00000000">
        <w:rPr>
          <w:rFonts w:ascii="Times New Roman" w:cs="Times New Roman" w:eastAsia="Times New Roman" w:hAnsi="Times New Roman"/>
          <w:sz w:val="20"/>
          <w:szCs w:val="20"/>
          <w:rtl w:val="0"/>
        </w:rPr>
        <w:t xml:space="preserve"> &lt;JD/TR&gt;</w:t>
      </w:r>
    </w:p>
    <w:p w:rsidR="00000000" w:rsidDel="00000000" w:rsidP="00000000" w:rsidRDefault="00000000" w:rsidRPr="00000000" w14:paraId="0000010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The much-anticipated sixth main game in this series is scheduled to release in December 2021. For 10 points each:</w:t>
      </w:r>
    </w:p>
    <w:p w:rsidR="00000000" w:rsidDel="00000000" w:rsidP="00000000" w:rsidRDefault="00000000" w:rsidRPr="00000000" w14:paraId="000001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first-person shooter series whose original trilogy of games has Master Chief take on the Covenant. </w:t>
      </w:r>
    </w:p>
    <w:p w:rsidR="00000000" w:rsidDel="00000000" w:rsidP="00000000" w:rsidRDefault="00000000" w:rsidRPr="00000000" w14:paraId="0000010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Halo</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Halo Infinite</w:t>
      </w:r>
      <w:r w:rsidDel="00000000" w:rsidR="00000000" w:rsidRPr="00000000">
        <w:rPr>
          <w:rFonts w:ascii="Times New Roman" w:cs="Times New Roman" w:eastAsia="Times New Roman" w:hAnsi="Times New Roman"/>
          <w:sz w:val="20"/>
          <w:szCs w:val="20"/>
          <w:rtl w:val="0"/>
        </w:rPr>
        <w:t xml:space="preserve"> will be available on release through this subscription service offered by Microsoft, which is available on both Xbox consoles and Windows PCs. This service’s “Ultimate” version also includes Xbox Live Gold and EA Play.</w:t>
      </w:r>
    </w:p>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Xbox </w:t>
      </w:r>
      <w:r w:rsidDel="00000000" w:rsidR="00000000" w:rsidRPr="00000000">
        <w:rPr>
          <w:rFonts w:ascii="Times New Roman" w:cs="Times New Roman" w:eastAsia="Times New Roman" w:hAnsi="Times New Roman"/>
          <w:b w:val="1"/>
          <w:sz w:val="20"/>
          <w:szCs w:val="20"/>
          <w:u w:val="single"/>
          <w:rtl w:val="0"/>
        </w:rPr>
        <w:t xml:space="preserve">Game Pass</w:t>
      </w:r>
      <w:r w:rsidDel="00000000" w:rsidR="00000000" w:rsidRPr="00000000">
        <w:rPr>
          <w:rFonts w:ascii="Times New Roman" w:cs="Times New Roman" w:eastAsia="Times New Roman" w:hAnsi="Times New Roman"/>
          <w:sz w:val="20"/>
          <w:szCs w:val="20"/>
          <w:rtl w:val="0"/>
        </w:rPr>
        <w:t xml:space="preserve"> [accept Xbox </w:t>
      </w:r>
      <w:r w:rsidDel="00000000" w:rsidR="00000000" w:rsidRPr="00000000">
        <w:rPr>
          <w:rFonts w:ascii="Times New Roman" w:cs="Times New Roman" w:eastAsia="Times New Roman" w:hAnsi="Times New Roman"/>
          <w:b w:val="1"/>
          <w:sz w:val="20"/>
          <w:szCs w:val="20"/>
          <w:u w:val="single"/>
          <w:rtl w:val="0"/>
        </w:rPr>
        <w:t xml:space="preserve">Game Pass</w:t>
      </w:r>
      <w:r w:rsidDel="00000000" w:rsidR="00000000" w:rsidRPr="00000000">
        <w:rPr>
          <w:rFonts w:ascii="Times New Roman" w:cs="Times New Roman" w:eastAsia="Times New Roman" w:hAnsi="Times New Roman"/>
          <w:sz w:val="20"/>
          <w:szCs w:val="20"/>
          <w:rtl w:val="0"/>
        </w:rPr>
        <w:t xml:space="preserve"> Ultimate, Xbox </w:t>
      </w:r>
      <w:r w:rsidDel="00000000" w:rsidR="00000000" w:rsidRPr="00000000">
        <w:rPr>
          <w:rFonts w:ascii="Times New Roman" w:cs="Times New Roman" w:eastAsia="Times New Roman" w:hAnsi="Times New Roman"/>
          <w:b w:val="1"/>
          <w:sz w:val="20"/>
          <w:szCs w:val="20"/>
          <w:u w:val="single"/>
          <w:rtl w:val="0"/>
        </w:rPr>
        <w:t xml:space="preserve">Game Pass</w:t>
      </w:r>
      <w:r w:rsidDel="00000000" w:rsidR="00000000" w:rsidRPr="00000000">
        <w:rPr>
          <w:rFonts w:ascii="Times New Roman" w:cs="Times New Roman" w:eastAsia="Times New Roman" w:hAnsi="Times New Roman"/>
          <w:sz w:val="20"/>
          <w:szCs w:val="20"/>
          <w:rtl w:val="0"/>
        </w:rPr>
        <w:t xml:space="preserve"> for PC, or Xbox </w:t>
      </w:r>
      <w:r w:rsidDel="00000000" w:rsidR="00000000" w:rsidRPr="00000000">
        <w:rPr>
          <w:rFonts w:ascii="Times New Roman" w:cs="Times New Roman" w:eastAsia="Times New Roman" w:hAnsi="Times New Roman"/>
          <w:b w:val="1"/>
          <w:sz w:val="20"/>
          <w:szCs w:val="20"/>
          <w:u w:val="single"/>
          <w:rtl w:val="0"/>
        </w:rPr>
        <w:t xml:space="preserve">Game Pass</w:t>
      </w:r>
      <w:r w:rsidDel="00000000" w:rsidR="00000000" w:rsidRPr="00000000">
        <w:rPr>
          <w:rFonts w:ascii="Times New Roman" w:cs="Times New Roman" w:eastAsia="Times New Roman" w:hAnsi="Times New Roman"/>
          <w:sz w:val="20"/>
          <w:szCs w:val="20"/>
          <w:rtl w:val="0"/>
        </w:rPr>
        <w:t xml:space="preserve"> for Console]</w:t>
      </w:r>
    </w:p>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online multiplayer game with gameplay described as “Halo meets Portal” was released on major consoles in July 2021. The server capacity for this game was increased after many players found themselves in extremely long queues to play it.</w:t>
      </w:r>
    </w:p>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Splitgate</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11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One official within this group recently announced in an interview that he is “absolutely fine and healthy,” and this group has criticized the United States for violating a treaty. The Panjshir resistance opposes the rule of this group, and is headquartered in the only provisional capital not under their control, Bazarak. This group signed the 2020 </w:t>
      </w:r>
      <w:r w:rsidDel="00000000" w:rsidR="00000000" w:rsidRPr="00000000">
        <w:rPr>
          <w:rFonts w:ascii="Times New Roman" w:cs="Times New Roman" w:eastAsia="Times New Roman" w:hAnsi="Times New Roman"/>
          <w:sz w:val="20"/>
          <w:szCs w:val="20"/>
          <w:rtl w:val="0"/>
        </w:rPr>
        <w:t xml:space="preserve">(*) Doha Agreement with the U.S., and regained control of a country after Ashraf Ghani fled to Tajikistan. For 10 points, name this Islamic Military group that reinstated the Islamic Emirate of Afghanistan after the Fall of Kabul.</w:t>
      </w:r>
    </w:p>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Taliban</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11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This man first arrived in the Americas to study the Kwakiutl tribe, which led him to coin the term “cultural relativism.” For 10 points each:</w:t>
      </w:r>
    </w:p>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"Father of American Anthropology" who taught a variety of future anthropologists at Columbia University.</w:t>
      </w:r>
    </w:p>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Franz </w:t>
      </w:r>
      <w:r w:rsidDel="00000000" w:rsidR="00000000" w:rsidRPr="00000000">
        <w:rPr>
          <w:rFonts w:ascii="Times New Roman" w:cs="Times New Roman" w:eastAsia="Times New Roman" w:hAnsi="Times New Roman"/>
          <w:b w:val="1"/>
          <w:sz w:val="20"/>
          <w:szCs w:val="20"/>
          <w:u w:val="single"/>
          <w:rtl w:val="0"/>
        </w:rPr>
        <w:t xml:space="preserve">Boas</w:t>
      </w: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Boas challenged many widely held claims about race and intelligence in this book, which claims that the title people are far less different from “civilized” cultures than previously thought.</w:t>
      </w:r>
    </w:p>
    <w:p w:rsidR="00000000" w:rsidDel="00000000" w:rsidP="00000000" w:rsidRDefault="00000000" w:rsidRPr="00000000" w14:paraId="0000011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Mind of Primitive Man</w:t>
      </w: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Boas’ students was this man, who, along with Benjamin Whorf, developed a theory about how language influences thought.</w:t>
      </w:r>
    </w:p>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Edward </w:t>
      </w:r>
      <w:r w:rsidDel="00000000" w:rsidR="00000000" w:rsidRPr="00000000">
        <w:rPr>
          <w:rFonts w:ascii="Times New Roman" w:cs="Times New Roman" w:eastAsia="Times New Roman" w:hAnsi="Times New Roman"/>
          <w:b w:val="1"/>
          <w:sz w:val="20"/>
          <w:szCs w:val="20"/>
          <w:u w:val="single"/>
          <w:rtl w:val="0"/>
        </w:rPr>
        <w:t xml:space="preserve">Sapir</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1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 large quantity of this element is extracted from brines in Arkansas’ Smackover Formation. The presence of this element is signalled by peaks of equal height at M+ and M+2 in mass spectrometry, and its most common isotopes have masses of (*) </w:t>
      </w:r>
      <w:r w:rsidDel="00000000" w:rsidR="00000000" w:rsidRPr="00000000">
        <w:rPr>
          <w:rFonts w:ascii="Times New Roman" w:cs="Times New Roman" w:eastAsia="Times New Roman" w:hAnsi="Times New Roman"/>
          <w:sz w:val="20"/>
          <w:szCs w:val="20"/>
          <w:rtl w:val="0"/>
        </w:rPr>
        <w:t xml:space="preserve">79 and 81. This element is used in a common test for alkenes, as it loses its color when reacting with unsaturated compounds. For 10 points, name this reddish-brown halogen, the only non-metal which is liquid at room temperature.</w:t>
      </w:r>
    </w:p>
    <w:p w:rsidR="00000000" w:rsidDel="00000000" w:rsidP="00000000" w:rsidRDefault="00000000" w:rsidRPr="00000000" w14:paraId="000001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bromine</w:t>
      </w:r>
      <w:r w:rsidDel="00000000" w:rsidR="00000000" w:rsidRPr="00000000">
        <w:rPr>
          <w:rFonts w:ascii="Times New Roman" w:cs="Times New Roman" w:eastAsia="Times New Roman" w:hAnsi="Times New Roman"/>
          <w:sz w:val="20"/>
          <w:szCs w:val="20"/>
          <w:rtl w:val="0"/>
        </w:rPr>
        <w:t xml:space="preserve"> &lt;SK/TR&gt;</w:t>
      </w:r>
    </w:p>
    <w:p w:rsidR="00000000" w:rsidDel="00000000" w:rsidP="00000000" w:rsidRDefault="00000000" w:rsidRPr="00000000" w14:paraId="0000012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Solutions with high concentrations of this substance are classified as “fuming.” For 10 points each:</w:t>
      </w:r>
    </w:p>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compound, which has a pKa of approximately negative one and can be made via the Ostwald process.</w:t>
      </w:r>
    </w:p>
    <w:p w:rsidR="00000000" w:rsidDel="00000000" w:rsidP="00000000" w:rsidRDefault="00000000" w:rsidRPr="00000000" w14:paraId="000001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nitric acid</w:t>
      </w: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Ostwald process can use a catalyst of this element and rhodium. Catalytic converters often use this element, whose atomic number is 78.</w:t>
      </w:r>
    </w:p>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platinum</w:t>
      </w: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Mixing nitric acid and hydrochloric acid yields this substance, named for its ability to dissolve gold and platinum.</w:t>
      </w:r>
    </w:p>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aqua regia</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13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This conflict was preceded by the Ezeiza massacre, which ended an alliance between left- and right-wing supporters of a namesake leader on the day of his return from exile. Eighteen people, including 91-year-old Miguel Etchecolatz, are currently on trial for torture and baby theft that occurred during this conflict, the aftermath of which has seen the Grandmothers of the Plaza de Mayo recover 130 (*) </w:t>
      </w:r>
      <w:r w:rsidDel="00000000" w:rsidR="00000000" w:rsidRPr="00000000">
        <w:rPr>
          <w:rFonts w:ascii="Times New Roman" w:cs="Times New Roman" w:eastAsia="Times New Roman" w:hAnsi="Times New Roman"/>
          <w:sz w:val="20"/>
          <w:szCs w:val="20"/>
          <w:rtl w:val="0"/>
        </w:rPr>
        <w:t xml:space="preserve">stolen children. Operation Condor supported the perpetrators of this period of state terrorism, during which some dissidents were thrown from military aircraft. For 10 points, name this 1976 to 1983 period of state terrorism in Argentina.</w:t>
      </w:r>
    </w:p>
    <w:p w:rsidR="00000000" w:rsidDel="00000000" w:rsidP="00000000" w:rsidRDefault="00000000" w:rsidRPr="00000000" w14:paraId="000001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Dirty</w:t>
      </w:r>
      <w:r w:rsidDel="00000000" w:rsidR="00000000" w:rsidRPr="00000000">
        <w:rPr>
          <w:rFonts w:ascii="Times New Roman" w:cs="Times New Roman" w:eastAsia="Times New Roman" w:hAnsi="Times New Roman"/>
          <w:sz w:val="20"/>
          <w:szCs w:val="20"/>
          <w:rtl w:val="0"/>
        </w:rPr>
        <w:t xml:space="preserve"> War &lt;TG&gt;</w:t>
      </w:r>
    </w:p>
    <w:p w:rsidR="00000000" w:rsidDel="00000000" w:rsidP="00000000" w:rsidRDefault="00000000" w:rsidRPr="00000000" w14:paraId="0000013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This city reportedly reached a population in the hundreds of thousands at its peak. For 10 points each:</w:t>
      </w:r>
    </w:p>
    <w:p w:rsidR="00000000" w:rsidDel="00000000" w:rsidP="00000000" w:rsidRDefault="00000000" w:rsidRPr="00000000" w14:paraId="000001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Mesoamerican city whose notable landmarks included the Templo Mayor in its Sacred Precinct. </w:t>
      </w:r>
    </w:p>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Tenochtitlan</w:t>
      </w: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last Aztec ruler of Tenochtitlan was this man, whose cause of death while captive to the Spaniards is disputed.</w:t>
      </w:r>
    </w:p>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Montezuma II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Moctezuma II</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Moctezuma Xocoyotzin</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Motecuhzomatzin</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Moteuczoma</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Motecuhzoma</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Motēuczōmah</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Muteczuma</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Montezuma’s death, Cortes and his forces were forced to retreat from Tenochtitlan in this event, whose name means “The Sad Night.” </w:t>
      </w:r>
    </w:p>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La </w:t>
      </w:r>
      <w:r w:rsidDel="00000000" w:rsidR="00000000" w:rsidRPr="00000000">
        <w:rPr>
          <w:rFonts w:ascii="Times New Roman" w:cs="Times New Roman" w:eastAsia="Times New Roman" w:hAnsi="Times New Roman"/>
          <w:b w:val="1"/>
          <w:sz w:val="20"/>
          <w:szCs w:val="20"/>
          <w:u w:val="single"/>
          <w:rtl w:val="0"/>
        </w:rPr>
        <w:t xml:space="preserve">Noche Triste</w:t>
      </w:r>
      <w:r w:rsidDel="00000000" w:rsidR="00000000" w:rsidRPr="00000000">
        <w:rPr>
          <w:rFonts w:ascii="Times New Roman" w:cs="Times New Roman" w:eastAsia="Times New Roman" w:hAnsi="Times New Roman"/>
          <w:sz w:val="20"/>
          <w:szCs w:val="20"/>
          <w:rtl w:val="0"/>
        </w:rPr>
        <w:t xml:space="preserve"> &lt;TG/SK&gt;</w:t>
      </w:r>
    </w:p>
    <w:p w:rsidR="00000000" w:rsidDel="00000000" w:rsidP="00000000" w:rsidRDefault="00000000" w:rsidRPr="00000000" w14:paraId="0000014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color w:val="202122"/>
          <w:sz w:val="20"/>
          <w:szCs w:val="20"/>
          <w:highlight w:val="white"/>
          <w:rtl w:val="0"/>
        </w:rPr>
        <w:t xml:space="preserve">In one play set in this city, a man eats the brains of a decapitated head, causing him to lose a chance at immortality. Another work set in this city ends with two brothers killing each other after one of them breaks their agreement to alternate years ruling it. Another play set in this city includes the suicide of Haemon after the title character defies King (*) </w:t>
      </w:r>
      <w:r w:rsidDel="00000000" w:rsidR="00000000" w:rsidRPr="00000000">
        <w:rPr>
          <w:rFonts w:ascii="Times New Roman" w:cs="Times New Roman" w:eastAsia="Times New Roman" w:hAnsi="Times New Roman"/>
          <w:color w:val="202122"/>
          <w:sz w:val="20"/>
          <w:szCs w:val="20"/>
          <w:highlight w:val="white"/>
          <w:rtl w:val="0"/>
        </w:rPr>
        <w:t xml:space="preserve">Creon when deciding to give burial rites to Polynices. An Aeschylus work focusing on Eteocles is titled for seven Argive captains who fight “against” this city. For 10 points, name this Ancient Greek city which titles a Sophocles trilogy that includes </w:t>
      </w:r>
      <w:r w:rsidDel="00000000" w:rsidR="00000000" w:rsidRPr="00000000">
        <w:rPr>
          <w:rFonts w:ascii="Times New Roman" w:cs="Times New Roman" w:eastAsia="Times New Roman" w:hAnsi="Times New Roman"/>
          <w:i w:val="1"/>
          <w:color w:val="202122"/>
          <w:sz w:val="20"/>
          <w:szCs w:val="20"/>
          <w:highlight w:val="white"/>
          <w:rtl w:val="0"/>
        </w:rPr>
        <w:t xml:space="preserve">Oedipus Rex</w:t>
      </w:r>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2"/>
          <w:sz w:val="20"/>
          <w:szCs w:val="20"/>
          <w:highlight w:val="white"/>
          <w:rtl w:val="0"/>
        </w:rPr>
        <w:t xml:space="preserve">ANSWER: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Thebes</w:t>
      </w:r>
      <w:r w:rsidDel="00000000" w:rsidR="00000000" w:rsidRPr="00000000">
        <w:rPr>
          <w:rFonts w:ascii="Times New Roman" w:cs="Times New Roman" w:eastAsia="Times New Roman" w:hAnsi="Times New Roman"/>
          <w:color w:val="202122"/>
          <w:sz w:val="20"/>
          <w:szCs w:val="20"/>
          <w:highlight w:val="white"/>
          <w:rtl w:val="0"/>
        </w:rPr>
        <w:t xml:space="preserve"> &lt;RO&gt;</w:t>
      </w: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This author lived during the transition from the Yuan to the Ming dynasty. For 10 points each:</w:t>
      </w:r>
    </w:p>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Chinese author usually credited with writing</w:t>
      </w:r>
      <w:r w:rsidDel="00000000" w:rsidR="00000000" w:rsidRPr="00000000">
        <w:rPr>
          <w:rFonts w:ascii="Times New Roman" w:cs="Times New Roman" w:eastAsia="Times New Roman" w:hAnsi="Times New Roman"/>
          <w:i w:val="1"/>
          <w:sz w:val="20"/>
          <w:szCs w:val="20"/>
          <w:rtl w:val="0"/>
        </w:rPr>
        <w:t xml:space="preserve"> Romance of the Three Kingdoms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Luo</w:t>
      </w:r>
      <w:r w:rsidDel="00000000" w:rsidR="00000000" w:rsidRPr="00000000">
        <w:rPr>
          <w:rFonts w:ascii="Times New Roman" w:cs="Times New Roman" w:eastAsia="Times New Roman" w:hAnsi="Times New Roman"/>
          <w:sz w:val="20"/>
          <w:szCs w:val="20"/>
          <w:rtl w:val="0"/>
        </w:rPr>
        <w:t xml:space="preserve"> Guanzhong [accept </w:t>
      </w:r>
      <w:r w:rsidDel="00000000" w:rsidR="00000000" w:rsidRPr="00000000">
        <w:rPr>
          <w:rFonts w:ascii="Times New Roman" w:cs="Times New Roman" w:eastAsia="Times New Roman" w:hAnsi="Times New Roman"/>
          <w:b w:val="1"/>
          <w:sz w:val="20"/>
          <w:szCs w:val="20"/>
          <w:u w:val="single"/>
          <w:rtl w:val="0"/>
        </w:rPr>
        <w:t xml:space="preserve">Luo</w:t>
      </w:r>
      <w:r w:rsidDel="00000000" w:rsidR="00000000" w:rsidRPr="00000000">
        <w:rPr>
          <w:rFonts w:ascii="Times New Roman" w:cs="Times New Roman" w:eastAsia="Times New Roman" w:hAnsi="Times New Roman"/>
          <w:sz w:val="20"/>
          <w:szCs w:val="20"/>
          <w:rtl w:val="0"/>
        </w:rPr>
        <w:t xml:space="preserve"> Ben]</w:t>
      </w:r>
    </w:p>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Luo Guanzhong is also credited with editing this other of the four great works, which details the exploits of a band of 108 bandits called the “stars of destiny.”</w:t>
      </w:r>
    </w:p>
    <w:p w:rsidR="00000000" w:rsidDel="00000000" w:rsidP="00000000" w:rsidRDefault="00000000" w:rsidRPr="00000000" w14:paraId="000001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Water Margin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Outlaws of the Marsh</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All Men are Brothers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American author also translated </w:t>
      </w:r>
      <w:r w:rsidDel="00000000" w:rsidR="00000000" w:rsidRPr="00000000">
        <w:rPr>
          <w:rFonts w:ascii="Times New Roman" w:cs="Times New Roman" w:eastAsia="Times New Roman" w:hAnsi="Times New Roman"/>
          <w:i w:val="1"/>
          <w:sz w:val="20"/>
          <w:szCs w:val="20"/>
          <w:rtl w:val="0"/>
        </w:rPr>
        <w:t xml:space="preserve">Water Margin</w:t>
      </w:r>
      <w:r w:rsidDel="00000000" w:rsidR="00000000" w:rsidRPr="00000000">
        <w:rPr>
          <w:rFonts w:ascii="Times New Roman" w:cs="Times New Roman" w:eastAsia="Times New Roman" w:hAnsi="Times New Roman"/>
          <w:sz w:val="20"/>
          <w:szCs w:val="20"/>
          <w:rtl w:val="0"/>
        </w:rPr>
        <w:t xml:space="preserve">, which she published with the title </w:t>
      </w:r>
      <w:r w:rsidDel="00000000" w:rsidR="00000000" w:rsidRPr="00000000">
        <w:rPr>
          <w:rFonts w:ascii="Times New Roman" w:cs="Times New Roman" w:eastAsia="Times New Roman" w:hAnsi="Times New Roman"/>
          <w:i w:val="1"/>
          <w:sz w:val="20"/>
          <w:szCs w:val="20"/>
          <w:rtl w:val="0"/>
        </w:rPr>
        <w:t xml:space="preserve">All Men are Brothers</w:t>
      </w:r>
      <w:r w:rsidDel="00000000" w:rsidR="00000000" w:rsidRPr="00000000">
        <w:rPr>
          <w:rFonts w:ascii="Times New Roman" w:cs="Times New Roman" w:eastAsia="Times New Roman" w:hAnsi="Times New Roman"/>
          <w:sz w:val="20"/>
          <w:szCs w:val="20"/>
          <w:rtl w:val="0"/>
        </w:rPr>
        <w:t xml:space="preserve">. Her original works include </w:t>
      </w:r>
      <w:r w:rsidDel="00000000" w:rsidR="00000000" w:rsidRPr="00000000">
        <w:rPr>
          <w:rFonts w:ascii="Times New Roman" w:cs="Times New Roman" w:eastAsia="Times New Roman" w:hAnsi="Times New Roman"/>
          <w:i w:val="1"/>
          <w:sz w:val="20"/>
          <w:szCs w:val="20"/>
          <w:rtl w:val="0"/>
        </w:rPr>
        <w:t xml:space="preserve">The Good Earth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Pearl S. </w:t>
      </w:r>
      <w:r w:rsidDel="00000000" w:rsidR="00000000" w:rsidRPr="00000000">
        <w:rPr>
          <w:rFonts w:ascii="Times New Roman" w:cs="Times New Roman" w:eastAsia="Times New Roman" w:hAnsi="Times New Roman"/>
          <w:b w:val="1"/>
          <w:sz w:val="20"/>
          <w:szCs w:val="20"/>
          <w:u w:val="single"/>
          <w:rtl w:val="0"/>
        </w:rPr>
        <w:t xml:space="preserve">Buck</w:t>
      </w:r>
      <w:r w:rsidDel="00000000" w:rsidR="00000000" w:rsidRPr="00000000">
        <w:rPr>
          <w:rFonts w:ascii="Times New Roman" w:cs="Times New Roman" w:eastAsia="Times New Roman" w:hAnsi="Times New Roman"/>
          <w:sz w:val="20"/>
          <w:szCs w:val="20"/>
          <w:rtl w:val="0"/>
        </w:rPr>
        <w:t xml:space="preserve"> &lt;SK&gt;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