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2021 Scottie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28925" cy="826146"/>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28925" cy="826146"/>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076325" cy="10202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76325" cy="10202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by former players and coaches including Todd Garrison, Tyler Reid, Olivia Kiser, Griffin Reid, Caleb West, Robert Oliver, Jason Dooley, Stratton Kiser, Tabitha Cline, and William Parocai. Edited by Tyler Reid (Chief Editor), Todd Garrison, and Olivia Kiser.</w:t>
      </w:r>
    </w:p>
    <w:p w:rsidR="00000000" w:rsidDel="00000000" w:rsidP="00000000" w:rsidRDefault="00000000" w:rsidRPr="00000000" w14:paraId="0000000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Round Eleven</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color w:val="202122"/>
          <w:sz w:val="20"/>
          <w:szCs w:val="20"/>
          <w:highlight w:val="white"/>
          <w:rtl w:val="0"/>
        </w:rPr>
        <w:t xml:space="preserve">The narrator of this novel goes to London to visit Dr. Baker, who helps aid in the investigation of whether a woman had cancer. A ball in this novel is ruined after the protagonist wears a dress that resembles an outfit worn by her husband's ex-wife Caroline. The protagonist of this novel is repeatedly provoked by the housekeeper Mrs. (*) </w:t>
      </w:r>
      <w:r w:rsidDel="00000000" w:rsidR="00000000" w:rsidRPr="00000000">
        <w:rPr>
          <w:rFonts w:ascii="Times New Roman" w:cs="Times New Roman" w:eastAsia="Times New Roman" w:hAnsi="Times New Roman"/>
          <w:color w:val="202122"/>
          <w:sz w:val="20"/>
          <w:szCs w:val="20"/>
          <w:highlight w:val="white"/>
          <w:rtl w:val="0"/>
        </w:rPr>
        <w:t xml:space="preserve">Danvers, who later burns down a house at Manderley. For 10 points, name this Daphne du Marier novel about the dead wife of Maxim de Winter.</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02122"/>
          <w:sz w:val="20"/>
          <w:szCs w:val="20"/>
          <w:highlight w:val="white"/>
          <w:rtl w:val="0"/>
        </w:rPr>
        <w:t xml:space="preserve">ANSWER: </w:t>
      </w:r>
      <w:r w:rsidDel="00000000" w:rsidR="00000000" w:rsidRPr="00000000">
        <w:rPr>
          <w:rFonts w:ascii="Times New Roman" w:cs="Times New Roman" w:eastAsia="Times New Roman" w:hAnsi="Times New Roman"/>
          <w:b w:val="1"/>
          <w:i w:val="1"/>
          <w:color w:val="202122"/>
          <w:sz w:val="20"/>
          <w:szCs w:val="20"/>
          <w:highlight w:val="white"/>
          <w:u w:val="single"/>
          <w:rtl w:val="0"/>
        </w:rPr>
        <w:t xml:space="preserve">Rebecca</w:t>
      </w:r>
      <w:r w:rsidDel="00000000" w:rsidR="00000000" w:rsidRPr="00000000">
        <w:rPr>
          <w:rFonts w:ascii="Times New Roman" w:cs="Times New Roman" w:eastAsia="Times New Roman" w:hAnsi="Times New Roman"/>
          <w:color w:val="202122"/>
          <w:sz w:val="20"/>
          <w:szCs w:val="20"/>
          <w:highlight w:val="white"/>
          <w:rtl w:val="0"/>
        </w:rPr>
        <w:t xml:space="preserve"> &lt;RO&gt;</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Answer the following about old horror films, for 10 points each.</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Max Schrenck stars as Count Orlock in this unofficial German adaptation of Dracula.</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Nosferatu</w:t>
      </w:r>
      <w:r w:rsidDel="00000000" w:rsidR="00000000" w:rsidRPr="00000000">
        <w:rPr>
          <w:rFonts w:ascii="Times New Roman" w:cs="Times New Roman" w:eastAsia="Times New Roman" w:hAnsi="Times New Roman"/>
          <w:i w:val="1"/>
          <w:sz w:val="20"/>
          <w:szCs w:val="20"/>
          <w:rtl w:val="0"/>
        </w:rPr>
        <w:t xml:space="preserve">: A Symphony of Horror</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color w:val="202122"/>
          <w:sz w:val="20"/>
          <w:szCs w:val="20"/>
          <w:highlight w:val="white"/>
          <w:rtl w:val="0"/>
        </w:rPr>
        <w:t xml:space="preserve">The Cabinet of Dr. Caligari</w:t>
      </w:r>
      <w:r w:rsidDel="00000000" w:rsidR="00000000" w:rsidRPr="00000000">
        <w:rPr>
          <w:rFonts w:ascii="Times New Roman" w:cs="Times New Roman" w:eastAsia="Times New Roman" w:hAnsi="Times New Roman"/>
          <w:color w:val="202122"/>
          <w:sz w:val="20"/>
          <w:szCs w:val="20"/>
          <w:highlight w:val="white"/>
          <w:rtl w:val="0"/>
        </w:rPr>
        <w:t xml:space="preserve"> was called the first horror film by this film critic who hosted </w:t>
      </w:r>
      <w:r w:rsidDel="00000000" w:rsidR="00000000" w:rsidRPr="00000000">
        <w:rPr>
          <w:rFonts w:ascii="Times New Roman" w:cs="Times New Roman" w:eastAsia="Times New Roman" w:hAnsi="Times New Roman"/>
          <w:i w:val="1"/>
          <w:color w:val="202122"/>
          <w:sz w:val="20"/>
          <w:szCs w:val="20"/>
          <w:highlight w:val="white"/>
          <w:rtl w:val="0"/>
        </w:rPr>
        <w:t xml:space="preserve">Sneak Preview</w:t>
      </w:r>
      <w:r w:rsidDel="00000000" w:rsidR="00000000" w:rsidRPr="00000000">
        <w:rPr>
          <w:rFonts w:ascii="Times New Roman" w:cs="Times New Roman" w:eastAsia="Times New Roman" w:hAnsi="Times New Roman"/>
          <w:color w:val="202122"/>
          <w:sz w:val="20"/>
          <w:szCs w:val="20"/>
          <w:highlight w:val="white"/>
          <w:rtl w:val="0"/>
        </w:rPr>
        <w:t xml:space="preserve"> with Gene Siskel. This man was known for his many reviews written in the </w:t>
      </w:r>
      <w:r w:rsidDel="00000000" w:rsidR="00000000" w:rsidRPr="00000000">
        <w:rPr>
          <w:rFonts w:ascii="Times New Roman" w:cs="Times New Roman" w:eastAsia="Times New Roman" w:hAnsi="Times New Roman"/>
          <w:i w:val="1"/>
          <w:color w:val="202122"/>
          <w:sz w:val="20"/>
          <w:szCs w:val="20"/>
          <w:highlight w:val="white"/>
          <w:rtl w:val="0"/>
        </w:rPr>
        <w:t xml:space="preserve">Chicago Sun-Times</w:t>
      </w: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14">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ANSWER: Roger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Ebert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Wolf Man</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Creature from the Black Lagoon</w:t>
      </w:r>
      <w:r w:rsidDel="00000000" w:rsidR="00000000" w:rsidRPr="00000000">
        <w:rPr>
          <w:rFonts w:ascii="Times New Roman" w:cs="Times New Roman" w:eastAsia="Times New Roman" w:hAnsi="Times New Roman"/>
          <w:sz w:val="20"/>
          <w:szCs w:val="20"/>
          <w:rtl w:val="0"/>
        </w:rPr>
        <w:t xml:space="preserve"> are movies from this studio’s Classic Monsters series. Many characters from the series were featured at the House of Horrors in this studio's namesake theme park in Hollywood.</w:t>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Universal</w:t>
      </w:r>
      <w:r w:rsidDel="00000000" w:rsidR="00000000" w:rsidRPr="00000000">
        <w:rPr>
          <w:rFonts w:ascii="Times New Roman" w:cs="Times New Roman" w:eastAsia="Times New Roman" w:hAnsi="Times New Roman"/>
          <w:sz w:val="20"/>
          <w:szCs w:val="20"/>
          <w:rtl w:val="0"/>
        </w:rPr>
        <w:t xml:space="preserve"> Pictures [or </w:t>
      </w:r>
      <w:r w:rsidDel="00000000" w:rsidR="00000000" w:rsidRPr="00000000">
        <w:rPr>
          <w:rFonts w:ascii="Times New Roman" w:cs="Times New Roman" w:eastAsia="Times New Roman" w:hAnsi="Times New Roman"/>
          <w:b w:val="1"/>
          <w:sz w:val="20"/>
          <w:szCs w:val="20"/>
          <w:u w:val="single"/>
          <w:rtl w:val="0"/>
        </w:rPr>
        <w:t xml:space="preserve">Universal</w:t>
      </w:r>
      <w:r w:rsidDel="00000000" w:rsidR="00000000" w:rsidRPr="00000000">
        <w:rPr>
          <w:rFonts w:ascii="Times New Roman" w:cs="Times New Roman" w:eastAsia="Times New Roman" w:hAnsi="Times New Roman"/>
          <w:sz w:val="20"/>
          <w:szCs w:val="20"/>
          <w:rtl w:val="0"/>
        </w:rPr>
        <w:t xml:space="preserve"> Studios] &lt;GR&gt;</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color w:val="1a1a1a"/>
          <w:sz w:val="20"/>
          <w:szCs w:val="20"/>
          <w:highlight w:val="whit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color w:val="1a1a1a"/>
          <w:sz w:val="20"/>
          <w:szCs w:val="20"/>
          <w:highlight w:val="white"/>
          <w:rtl w:val="0"/>
        </w:rPr>
        <w:t xml:space="preserve">This region is the location of an artificial reef created by Eric Shaw. Towns in this region include Sandy Bay, and it lies on Catalan Bay and the Alboran Sea.</w:t>
      </w:r>
      <w:r w:rsidDel="00000000" w:rsidR="00000000" w:rsidRPr="00000000">
        <w:rPr>
          <w:rFonts w:ascii="Times New Roman" w:cs="Times New Roman" w:eastAsia="Times New Roman" w:hAnsi="Times New Roman"/>
          <w:color w:val="1a1a1a"/>
          <w:sz w:val="20"/>
          <w:szCs w:val="20"/>
          <w:highlight w:val="white"/>
          <w:rtl w:val="0"/>
        </w:rPr>
        <w:t xml:space="preserve"> </w:t>
      </w:r>
      <w:r w:rsidDel="00000000" w:rsidR="00000000" w:rsidRPr="00000000">
        <w:rPr>
          <w:rFonts w:ascii="Times New Roman" w:cs="Times New Roman" w:eastAsia="Times New Roman" w:hAnsi="Times New Roman"/>
          <w:b w:val="1"/>
          <w:color w:val="1a1a1a"/>
          <w:sz w:val="20"/>
          <w:szCs w:val="20"/>
          <w:highlight w:val="white"/>
          <w:rtl w:val="0"/>
        </w:rPr>
        <w:t xml:space="preserve">The southernmost point of this territory is Europa Point. Alongside either Jebel Musa or Monte Hacho, this territory’s (*) </w:t>
      </w:r>
      <w:r w:rsidDel="00000000" w:rsidR="00000000" w:rsidRPr="00000000">
        <w:rPr>
          <w:rFonts w:ascii="Times New Roman" w:cs="Times New Roman" w:eastAsia="Times New Roman" w:hAnsi="Times New Roman"/>
          <w:color w:val="1a1a1a"/>
          <w:sz w:val="20"/>
          <w:szCs w:val="20"/>
          <w:highlight w:val="white"/>
          <w:rtl w:val="0"/>
        </w:rPr>
        <w:t xml:space="preserve">namesake rock forms the Pillars of Hercules, and its namesake strait connects the Atlantic Ocean and Mediterranean Sea. For 10 points, name this British Overseas Territory bordering southern Spain.</w:t>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Gibraltar</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catalyst for this event was the self-immolation of street vendor Mohamed Bouazaziz. For 10 points each:</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series of protests in the Middle East which started with Tunisia’s Jasmine Revolution.</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Arab Spring</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Arab Spring protests in this country led to the overthrow of its president Hosni Mubarak.</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Egypt</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Arab Spring also led to protests against King Hamad bin Isa Al Khalifa in this island nation.</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Bahrain</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Hydrochloric and sulfuric acids can cause this compound to react similarly to when it undergoes thermal degradation, and Ehlers-Danlos syndrome results from defects in it. In Goodpasture’s syndrome, the immune system can attack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the Type IV form of this scleroprotein in the lungs and kidneys, and it is the only known protein to prominently contain (*)</w:t>
      </w:r>
      <w:r w:rsidDel="00000000" w:rsidR="00000000" w:rsidRPr="00000000">
        <w:rPr>
          <w:rFonts w:ascii="Times New Roman" w:cs="Times New Roman" w:eastAsia="Times New Roman" w:hAnsi="Times New Roman"/>
          <w:sz w:val="20"/>
          <w:szCs w:val="20"/>
          <w:rtl w:val="0"/>
        </w:rPr>
        <w:t xml:space="preserve"> hydroxyproline. This protein forms gelatin when exposed to boiling water and is the most abundant protein in the human body. For 10 points, name this protein found in connective tissues like skin and cartilage. </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collagen</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This creature gained its most notable physical feature by being covered in a phosphorus mixture that glowed in the dark. For 10 points each: </w:t>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literary creature, which was trained by Stapleton to attack the heir of an estate in Devon.</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Hound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of the </w:t>
      </w:r>
      <w:r w:rsidDel="00000000" w:rsidR="00000000" w:rsidRPr="00000000">
        <w:rPr>
          <w:rFonts w:ascii="Times New Roman" w:cs="Times New Roman" w:eastAsia="Times New Roman" w:hAnsi="Times New Roman"/>
          <w:b w:val="1"/>
          <w:sz w:val="20"/>
          <w:szCs w:val="20"/>
          <w:u w:val="single"/>
          <w:rtl w:val="0"/>
        </w:rPr>
        <w:t xml:space="preserve">Baskervilles</w:t>
      </w:r>
      <w:r w:rsidDel="00000000" w:rsidR="00000000" w:rsidRPr="00000000">
        <w:rPr>
          <w:rFonts w:ascii="Times New Roman" w:cs="Times New Roman" w:eastAsia="Times New Roman" w:hAnsi="Times New Roman"/>
          <w:sz w:val="20"/>
          <w:szCs w:val="20"/>
          <w:rtl w:val="0"/>
        </w:rPr>
        <w:t xml:space="preserve"> [prompt on just “Hound”]</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mystery of the Hound was solved by this Victorian-era detective, who had another run-in with a rogue animal in “The Adventure of the Lion’s Mane.”</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Sherlock </w:t>
      </w:r>
      <w:r w:rsidDel="00000000" w:rsidR="00000000" w:rsidRPr="00000000">
        <w:rPr>
          <w:rFonts w:ascii="Times New Roman" w:cs="Times New Roman" w:eastAsia="Times New Roman" w:hAnsi="Times New Roman"/>
          <w:b w:val="1"/>
          <w:sz w:val="20"/>
          <w:szCs w:val="20"/>
          <w:u w:val="single"/>
          <w:rtl w:val="0"/>
        </w:rPr>
        <w:t xml:space="preserve">Holmes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Arthur Conan Doyle intended to kill Sherlock Holmes off in this story, which introduces the criminal Moriarty. Fan outcry later resulted in Holmes’ resurrection. </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Final Problem</w:t>
      </w:r>
      <w:r w:rsidDel="00000000" w:rsidR="00000000" w:rsidRPr="00000000">
        <w:rPr>
          <w:rFonts w:ascii="Times New Roman" w:cs="Times New Roman" w:eastAsia="Times New Roman" w:hAnsi="Times New Roman"/>
          <w:sz w:val="20"/>
          <w:szCs w:val="20"/>
          <w:rtl w:val="0"/>
        </w:rPr>
        <w:t xml:space="preserve">” &lt;OK&gt;</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This performer’s ballet</w:t>
      </w:r>
      <w:r w:rsidDel="00000000" w:rsidR="00000000" w:rsidRPr="00000000">
        <w:rPr>
          <w:rFonts w:ascii="Times New Roman" w:cs="Times New Roman" w:eastAsia="Times New Roman" w:hAnsi="Times New Roman"/>
          <w:b w:val="1"/>
          <w:i w:val="1"/>
          <w:sz w:val="20"/>
          <w:szCs w:val="20"/>
          <w:rtl w:val="0"/>
        </w:rPr>
        <w:t xml:space="preserve"> Chronicle </w:t>
      </w:r>
      <w:r w:rsidDel="00000000" w:rsidR="00000000" w:rsidRPr="00000000">
        <w:rPr>
          <w:rFonts w:ascii="Times New Roman" w:cs="Times New Roman" w:eastAsia="Times New Roman" w:hAnsi="Times New Roman"/>
          <w:b w:val="1"/>
          <w:sz w:val="20"/>
          <w:szCs w:val="20"/>
          <w:rtl w:val="0"/>
        </w:rPr>
        <w:t xml:space="preserve">was in reaction to fascism in Europe. This dancer got her first break by being cast as an Aztec princess in </w:t>
      </w:r>
      <w:r w:rsidDel="00000000" w:rsidR="00000000" w:rsidRPr="00000000">
        <w:rPr>
          <w:rFonts w:ascii="Times New Roman" w:cs="Times New Roman" w:eastAsia="Times New Roman" w:hAnsi="Times New Roman"/>
          <w:b w:val="1"/>
          <w:i w:val="1"/>
          <w:sz w:val="20"/>
          <w:szCs w:val="20"/>
          <w:rtl w:val="0"/>
        </w:rPr>
        <w:t xml:space="preserve">Xochitl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sz w:val="20"/>
          <w:szCs w:val="20"/>
          <w:rtl w:val="0"/>
        </w:rPr>
        <w:t xml:space="preserve">sow-cheel</w:t>
      </w:r>
      <w:r w:rsidDel="00000000" w:rsidR="00000000" w:rsidRPr="00000000">
        <w:rPr>
          <w:rFonts w:ascii="Times New Roman" w:cs="Times New Roman" w:eastAsia="Times New Roman" w:hAnsi="Times New Roman"/>
          <w:b w:val="1"/>
          <w:sz w:val="20"/>
          <w:szCs w:val="20"/>
          <w:rtl w:val="0"/>
        </w:rPr>
        <w:t xml:space="preserve">], and was known for a namesake breathing method that focused on contraction and release. She choreographed a work whose set was designed by (*) </w:t>
      </w:r>
      <w:r w:rsidDel="00000000" w:rsidR="00000000" w:rsidRPr="00000000">
        <w:rPr>
          <w:rFonts w:ascii="Times New Roman" w:cs="Times New Roman" w:eastAsia="Times New Roman" w:hAnsi="Times New Roman"/>
          <w:sz w:val="20"/>
          <w:szCs w:val="20"/>
          <w:rtl w:val="0"/>
        </w:rPr>
        <w:t xml:space="preserve">Isamu Noguchi and featured Shakers dancing to the hymn “Simple Gifts.” For 10 points, name this dancer and choreographer known for her work in </w:t>
      </w:r>
      <w:r w:rsidDel="00000000" w:rsidR="00000000" w:rsidRPr="00000000">
        <w:rPr>
          <w:rFonts w:ascii="Times New Roman" w:cs="Times New Roman" w:eastAsia="Times New Roman" w:hAnsi="Times New Roman"/>
          <w:i w:val="1"/>
          <w:sz w:val="20"/>
          <w:szCs w:val="20"/>
          <w:rtl w:val="0"/>
        </w:rPr>
        <w:t xml:space="preserve">Appalachian Spring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Martha </w:t>
      </w:r>
      <w:r w:rsidDel="00000000" w:rsidR="00000000" w:rsidRPr="00000000">
        <w:rPr>
          <w:rFonts w:ascii="Times New Roman" w:cs="Times New Roman" w:eastAsia="Times New Roman" w:hAnsi="Times New Roman"/>
          <w:b w:val="1"/>
          <w:sz w:val="20"/>
          <w:szCs w:val="20"/>
          <w:u w:val="single"/>
          <w:rtl w:val="0"/>
        </w:rPr>
        <w:t xml:space="preserve">Graham</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4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Answer the following about chromosomal disorders, for 10 points each.</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disorder is characterized by an additional copy of chromosome 21 and includes delays in physical growth and moderate-to-severe intellectual disability.</w:t>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Down Syndrome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Down’s syndrome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CGG triplet repeats on its namesake chromosome cause this disorder, which is the most common inherited cause of intellectual disability.</w:t>
      </w:r>
    </w:p>
    <w:p w:rsidR="00000000" w:rsidDel="00000000" w:rsidP="00000000" w:rsidRDefault="00000000" w:rsidRPr="00000000" w14:paraId="0000004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Fragile X</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males, this condition is characterized by the presence of an additional X chromosome. It can cause decreased levels of testosterone and weaker muscles in those affected.</w:t>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Klinefelter</w:t>
      </w:r>
      <w:r w:rsidDel="00000000" w:rsidR="00000000" w:rsidRPr="00000000">
        <w:rPr>
          <w:rFonts w:ascii="Times New Roman" w:cs="Times New Roman" w:eastAsia="Times New Roman" w:hAnsi="Times New Roman"/>
          <w:sz w:val="20"/>
          <w:szCs w:val="20"/>
          <w:rtl w:val="0"/>
        </w:rPr>
        <w:t xml:space="preserve"> syndrome &lt;CW&gt;</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pageBreakBefore w:val="0"/>
        <w:rPr>
          <w:rFonts w:ascii="Times New Roman" w:cs="Times New Roman" w:eastAsia="Times New Roman" w:hAnsi="Times New Roman"/>
          <w:color w:val="1a1a1a"/>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color w:val="1a1a1a"/>
          <w:sz w:val="20"/>
          <w:szCs w:val="20"/>
          <w:rtl w:val="0"/>
        </w:rPr>
        <w:t xml:space="preserve">According to legend, this man was blinded and spent his final years as a beggar after the discovery of a conspiracy to overthrow an emperor. This man’s adopted son Theodosius supposedly had an affair with his wife Antonina, as detailed in Procopius’s </w:t>
      </w:r>
      <w:r w:rsidDel="00000000" w:rsidR="00000000" w:rsidRPr="00000000">
        <w:rPr>
          <w:rFonts w:ascii="Times New Roman" w:cs="Times New Roman" w:eastAsia="Times New Roman" w:hAnsi="Times New Roman"/>
          <w:b w:val="1"/>
          <w:i w:val="1"/>
          <w:color w:val="1a1a1a"/>
          <w:sz w:val="20"/>
          <w:szCs w:val="20"/>
          <w:rtl w:val="0"/>
        </w:rPr>
        <w:t xml:space="preserve">Secret History</w:t>
      </w:r>
      <w:r w:rsidDel="00000000" w:rsidR="00000000" w:rsidRPr="00000000">
        <w:rPr>
          <w:rFonts w:ascii="Times New Roman" w:cs="Times New Roman" w:eastAsia="Times New Roman" w:hAnsi="Times New Roman"/>
          <w:b w:val="1"/>
          <w:color w:val="1a1a1a"/>
          <w:sz w:val="20"/>
          <w:szCs w:val="20"/>
          <w:rtl w:val="0"/>
        </w:rPr>
        <w:t xml:space="preserve">. This general, along with (*)</w:t>
      </w:r>
      <w:r w:rsidDel="00000000" w:rsidR="00000000" w:rsidRPr="00000000">
        <w:rPr>
          <w:rFonts w:ascii="Times New Roman" w:cs="Times New Roman" w:eastAsia="Times New Roman" w:hAnsi="Times New Roman"/>
          <w:color w:val="1a1a1a"/>
          <w:sz w:val="20"/>
          <w:szCs w:val="20"/>
          <w:rtl w:val="0"/>
        </w:rPr>
        <w:t xml:space="preserve"> Mundus and his rival Narses, suppressed the Nika Riots. For 10 points, name this Byzantine general known for his battles against the Vandals and his many years of service under Justinian the Great.</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a1a1a"/>
          <w:sz w:val="20"/>
          <w:szCs w:val="20"/>
          <w:rtl w:val="0"/>
        </w:rPr>
        <w:t xml:space="preserve">ANSWER: Flavius </w:t>
      </w:r>
      <w:r w:rsidDel="00000000" w:rsidR="00000000" w:rsidRPr="00000000">
        <w:rPr>
          <w:rFonts w:ascii="Times New Roman" w:cs="Times New Roman" w:eastAsia="Times New Roman" w:hAnsi="Times New Roman"/>
          <w:b w:val="1"/>
          <w:color w:val="1a1a1a"/>
          <w:sz w:val="20"/>
          <w:szCs w:val="20"/>
          <w:u w:val="single"/>
          <w:rtl w:val="0"/>
        </w:rPr>
        <w:t xml:space="preserve">Belisarius</w:t>
      </w:r>
      <w:r w:rsidDel="00000000" w:rsidR="00000000" w:rsidRPr="00000000">
        <w:rPr>
          <w:rFonts w:ascii="Times New Roman" w:cs="Times New Roman" w:eastAsia="Times New Roman" w:hAnsi="Times New Roman"/>
          <w:color w:val="1a1a1a"/>
          <w:sz w:val="20"/>
          <w:szCs w:val="20"/>
          <w:rtl w:val="0"/>
        </w:rPr>
        <w:t xml:space="preserve"> &lt;GR&gt;</w:t>
      </w: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This state contains the KVLY-TV mast, which was the tallest structure in the world until it was passed by the Burj Khalifa. For 10 points each:</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Midwestern state with its capital at Bismarck.</w:t>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North Dakota</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is the largest city in North Dakota, but is only the 222nd-largest in the U.S.</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Fargo</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river, which empties into Lake Winnipeg, forms the border between North Dakota and Minnesota.</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Red River</w:t>
      </w:r>
      <w:r w:rsidDel="00000000" w:rsidR="00000000" w:rsidRPr="00000000">
        <w:rPr>
          <w:rFonts w:ascii="Times New Roman" w:cs="Times New Roman" w:eastAsia="Times New Roman" w:hAnsi="Times New Roman"/>
          <w:sz w:val="20"/>
          <w:szCs w:val="20"/>
          <w:rtl w:val="0"/>
        </w:rPr>
        <w:t xml:space="preserve"> of the North &lt;GR&gt;</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When this man was eighteen, he became an apprentice to John Walker of Whitby, whom he sailed with on the </w:t>
      </w:r>
      <w:r w:rsidDel="00000000" w:rsidR="00000000" w:rsidRPr="00000000">
        <w:rPr>
          <w:rFonts w:ascii="Times New Roman" w:cs="Times New Roman" w:eastAsia="Times New Roman" w:hAnsi="Times New Roman"/>
          <w:b w:val="1"/>
          <w:i w:val="1"/>
          <w:sz w:val="20"/>
          <w:szCs w:val="20"/>
          <w:rtl w:val="0"/>
        </w:rPr>
        <w:t xml:space="preserve">Freelove</w:t>
      </w:r>
      <w:r w:rsidDel="00000000" w:rsidR="00000000" w:rsidRPr="00000000">
        <w:rPr>
          <w:rFonts w:ascii="Times New Roman" w:cs="Times New Roman" w:eastAsia="Times New Roman" w:hAnsi="Times New Roman"/>
          <w:b w:val="1"/>
          <w:sz w:val="20"/>
          <w:szCs w:val="20"/>
          <w:rtl w:val="0"/>
        </w:rPr>
        <w:t xml:space="preserve">. This sailor served as the master of the </w:t>
      </w:r>
      <w:r w:rsidDel="00000000" w:rsidR="00000000" w:rsidRPr="00000000">
        <w:rPr>
          <w:rFonts w:ascii="Times New Roman" w:cs="Times New Roman" w:eastAsia="Times New Roman" w:hAnsi="Times New Roman"/>
          <w:b w:val="1"/>
          <w:i w:val="1"/>
          <w:sz w:val="20"/>
          <w:szCs w:val="20"/>
          <w:rtl w:val="0"/>
        </w:rPr>
        <w:t xml:space="preserve">HMS Pembroke</w:t>
      </w:r>
      <w:r w:rsidDel="00000000" w:rsidR="00000000" w:rsidRPr="00000000">
        <w:rPr>
          <w:rFonts w:ascii="Times New Roman" w:cs="Times New Roman" w:eastAsia="Times New Roman" w:hAnsi="Times New Roman"/>
          <w:b w:val="1"/>
          <w:sz w:val="20"/>
          <w:szCs w:val="20"/>
          <w:rtl w:val="0"/>
        </w:rPr>
        <w:t xml:space="preserve"> during the Battle of the Plains of Abraham. This man was awarded the Copley medal for his work on preventing scurvy, and was accompanied by Joseph Banks on a voyage where he observed the (*)</w:t>
      </w:r>
      <w:r w:rsidDel="00000000" w:rsidR="00000000" w:rsidRPr="00000000">
        <w:rPr>
          <w:rFonts w:ascii="Times New Roman" w:cs="Times New Roman" w:eastAsia="Times New Roman" w:hAnsi="Times New Roman"/>
          <w:sz w:val="20"/>
          <w:szCs w:val="20"/>
          <w:rtl w:val="0"/>
        </w:rPr>
        <w:t xml:space="preserve"> transit of Venus on Tahiti. This man sailed on the </w:t>
      </w:r>
      <w:r w:rsidDel="00000000" w:rsidR="00000000" w:rsidRPr="00000000">
        <w:rPr>
          <w:rFonts w:ascii="Times New Roman" w:cs="Times New Roman" w:eastAsia="Times New Roman" w:hAnsi="Times New Roman"/>
          <w:i w:val="1"/>
          <w:sz w:val="20"/>
          <w:szCs w:val="20"/>
          <w:rtl w:val="0"/>
        </w:rPr>
        <w:t xml:space="preserve">HMS Resolution</w:t>
      </w:r>
      <w:r w:rsidDel="00000000" w:rsidR="00000000" w:rsidRPr="00000000">
        <w:rPr>
          <w:rFonts w:ascii="Times New Roman" w:cs="Times New Roman" w:eastAsia="Times New Roman" w:hAnsi="Times New Roman"/>
          <w:sz w:val="20"/>
          <w:szCs w:val="20"/>
          <w:rtl w:val="0"/>
        </w:rPr>
        <w:t xml:space="preserve"> on his final voyage before his death in Hawaii. For 10 points, name this captain of the HMS Endeavor, the first Englishman to step foot in Australia.</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Captain James </w:t>
      </w:r>
      <w:r w:rsidDel="00000000" w:rsidR="00000000" w:rsidRPr="00000000">
        <w:rPr>
          <w:rFonts w:ascii="Times New Roman" w:cs="Times New Roman" w:eastAsia="Times New Roman" w:hAnsi="Times New Roman"/>
          <w:b w:val="1"/>
          <w:sz w:val="20"/>
          <w:szCs w:val="20"/>
          <w:u w:val="single"/>
          <w:rtl w:val="0"/>
        </w:rPr>
        <w:t xml:space="preserve">Cook</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6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Huygens’ </w:t>
      </w:r>
      <w:r w:rsidDel="00000000" w:rsidR="00000000" w:rsidRPr="00000000">
        <w:rPr>
          <w:rFonts w:ascii="Times New Roman" w:cs="Times New Roman" w:eastAsia="Times New Roman" w:hAnsi="Times New Roman"/>
          <w:i w:val="1"/>
          <w:sz w:val="20"/>
          <w:szCs w:val="20"/>
          <w:rtl w:val="0"/>
        </w:rPr>
        <w:t xml:space="preserve">Treatise on Light</w:t>
      </w:r>
      <w:r w:rsidDel="00000000" w:rsidR="00000000" w:rsidRPr="00000000">
        <w:rPr>
          <w:rFonts w:ascii="Times New Roman" w:cs="Times New Roman" w:eastAsia="Times New Roman" w:hAnsi="Times New Roman"/>
          <w:sz w:val="20"/>
          <w:szCs w:val="20"/>
          <w:rtl w:val="0"/>
        </w:rPr>
        <w:t xml:space="preserve"> was among the first works to hypothesize this substance. For 10 points each:</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now-disproved substance that was thought to be a medium for the propagation of light. Its existence was disproved by the Michelson-Morley experiment.</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luminiferous </w:t>
      </w:r>
      <w:r w:rsidDel="00000000" w:rsidR="00000000" w:rsidRPr="00000000">
        <w:rPr>
          <w:rFonts w:ascii="Times New Roman" w:cs="Times New Roman" w:eastAsia="Times New Roman" w:hAnsi="Times New Roman"/>
          <w:b w:val="1"/>
          <w:sz w:val="20"/>
          <w:szCs w:val="20"/>
          <w:u w:val="single"/>
          <w:rtl w:val="0"/>
        </w:rPr>
        <w:t xml:space="preserve">aether</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Michelson-Morley experiment also initially confirmed this man’s theory of complete aether dragging, which has since been disproved. The fundamental equations of fluid mechanics are named for this man and Claude-Louis Navier.</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 Gabriel </w:t>
      </w:r>
      <w:r w:rsidDel="00000000" w:rsidR="00000000" w:rsidRPr="00000000">
        <w:rPr>
          <w:rFonts w:ascii="Times New Roman" w:cs="Times New Roman" w:eastAsia="Times New Roman" w:hAnsi="Times New Roman"/>
          <w:b w:val="1"/>
          <w:sz w:val="20"/>
          <w:szCs w:val="20"/>
          <w:u w:val="single"/>
          <w:rtl w:val="0"/>
        </w:rPr>
        <w:t xml:space="preserve">Stokes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Stokes was also the first to employ the use of this dimensionless parameter that describes flow as laminar or turbulent.</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Reynolds number</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Irish myth, Finn MacCool used one of these weapons to keep himself awake before killing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Aillen, while Odysseus was accidentally killed by a poisoned one of them given to his son Telegonus. In Japanese mythology, Isanagi and Izanami used one of these to stir the ocean and create islands, and (*) </w:t>
      </w:r>
      <w:r w:rsidDel="00000000" w:rsidR="00000000" w:rsidRPr="00000000">
        <w:rPr>
          <w:rFonts w:ascii="Times New Roman" w:cs="Times New Roman" w:eastAsia="Times New Roman" w:hAnsi="Times New Roman"/>
          <w:sz w:val="20"/>
          <w:szCs w:val="20"/>
          <w:rtl w:val="0"/>
        </w:rPr>
        <w:t xml:space="preserve">Cu Chulainn wielded one of these weapons named Gae Bulg. In a Norse myth, Loki tricks Hodr into throwing one of these made from mistletoe at Baldur. For 10 points, name these weapons, which are composed of a long shaft with a pointed blade at the head.</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spear</w:t>
      </w:r>
      <w:r w:rsidDel="00000000" w:rsidR="00000000" w:rsidRPr="00000000">
        <w:rPr>
          <w:rFonts w:ascii="Times New Roman" w:cs="Times New Roman" w:eastAsia="Times New Roman" w:hAnsi="Times New Roman"/>
          <w:sz w:val="20"/>
          <w:szCs w:val="20"/>
          <w:rtl w:val="0"/>
        </w:rPr>
        <w:t xml:space="preserve">s &lt;CW&gt;</w:t>
      </w:r>
    </w:p>
    <w:p w:rsidR="00000000" w:rsidDel="00000000" w:rsidP="00000000" w:rsidRDefault="00000000" w:rsidRPr="00000000" w14:paraId="0000007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The first performance of one of this composer’s works is considered by some to be the beginning of the modern era of art. For 10 points each:</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composer, whose premier of </w:t>
      </w:r>
      <w:r w:rsidDel="00000000" w:rsidR="00000000" w:rsidRPr="00000000">
        <w:rPr>
          <w:rFonts w:ascii="Times New Roman" w:cs="Times New Roman" w:eastAsia="Times New Roman" w:hAnsi="Times New Roman"/>
          <w:i w:val="1"/>
          <w:sz w:val="20"/>
          <w:szCs w:val="20"/>
          <w:rtl w:val="0"/>
        </w:rPr>
        <w:t xml:space="preserve">The Rite of Spring </w:t>
      </w:r>
      <w:r w:rsidDel="00000000" w:rsidR="00000000" w:rsidRPr="00000000">
        <w:rPr>
          <w:rFonts w:ascii="Times New Roman" w:cs="Times New Roman" w:eastAsia="Times New Roman" w:hAnsi="Times New Roman"/>
          <w:sz w:val="20"/>
          <w:szCs w:val="20"/>
          <w:rtl w:val="0"/>
        </w:rPr>
        <w:t xml:space="preserve">ended in a melee between those who were outraged by it and those who defended it.</w:t>
      </w:r>
    </w:p>
    <w:p w:rsidR="00000000" w:rsidDel="00000000" w:rsidP="00000000" w:rsidRDefault="00000000" w:rsidRPr="00000000" w14:paraId="0000007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ANWER: Igor Fyodorovich </w:t>
      </w:r>
      <w:r w:rsidDel="00000000" w:rsidR="00000000" w:rsidRPr="00000000">
        <w:rPr>
          <w:rFonts w:ascii="Times New Roman" w:cs="Times New Roman" w:eastAsia="Times New Roman" w:hAnsi="Times New Roman"/>
          <w:b w:val="1"/>
          <w:sz w:val="20"/>
          <w:szCs w:val="20"/>
          <w:u w:val="single"/>
          <w:rtl w:val="0"/>
        </w:rPr>
        <w:t xml:space="preserve">Stravinsky</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Rite of Spring</w:t>
      </w:r>
      <w:r w:rsidDel="00000000" w:rsidR="00000000" w:rsidRPr="00000000">
        <w:rPr>
          <w:rFonts w:ascii="Times New Roman" w:cs="Times New Roman" w:eastAsia="Times New Roman" w:hAnsi="Times New Roman"/>
          <w:sz w:val="20"/>
          <w:szCs w:val="20"/>
          <w:rtl w:val="0"/>
        </w:rPr>
        <w:t xml:space="preserve"> was Stravinsky’s third ballet to be commissioned by this man, the founder of the Ballets Russes. The two of them are buried side by side in Venice.</w:t>
      </w:r>
    </w:p>
    <w:p w:rsidR="00000000" w:rsidDel="00000000" w:rsidP="00000000" w:rsidRDefault="00000000" w:rsidRPr="00000000" w14:paraId="0000007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Sergei Pavlovich </w:t>
      </w:r>
      <w:r w:rsidDel="00000000" w:rsidR="00000000" w:rsidRPr="00000000">
        <w:rPr>
          <w:rFonts w:ascii="Times New Roman" w:cs="Times New Roman" w:eastAsia="Times New Roman" w:hAnsi="Times New Roman"/>
          <w:b w:val="1"/>
          <w:sz w:val="20"/>
          <w:szCs w:val="20"/>
          <w:u w:val="single"/>
          <w:rtl w:val="0"/>
        </w:rPr>
        <w:t xml:space="preserve">Diaghilev</w:t>
      </w:r>
    </w:p>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Stravinsky wrote </w:t>
      </w:r>
      <w:r w:rsidDel="00000000" w:rsidR="00000000" w:rsidRPr="00000000">
        <w:rPr>
          <w:rFonts w:ascii="Times New Roman" w:cs="Times New Roman" w:eastAsia="Times New Roman" w:hAnsi="Times New Roman"/>
          <w:i w:val="1"/>
          <w:sz w:val="20"/>
          <w:szCs w:val="20"/>
          <w:rtl w:val="0"/>
        </w:rPr>
        <w:t xml:space="preserve">Funeral Song Op. 5</w:t>
      </w:r>
      <w:r w:rsidDel="00000000" w:rsidR="00000000" w:rsidRPr="00000000">
        <w:rPr>
          <w:rFonts w:ascii="Times New Roman" w:cs="Times New Roman" w:eastAsia="Times New Roman" w:hAnsi="Times New Roman"/>
          <w:sz w:val="20"/>
          <w:szCs w:val="20"/>
          <w:rtl w:val="0"/>
        </w:rPr>
        <w:t xml:space="preserve"> to commemorate this Russian composer whom he viewed as a father. </w:t>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Operas such as this composer's </w:t>
      </w:r>
      <w:r w:rsidDel="00000000" w:rsidR="00000000" w:rsidRPr="00000000">
        <w:rPr>
          <w:rFonts w:ascii="Times New Roman" w:cs="Times New Roman" w:eastAsia="Times New Roman" w:hAnsi="Times New Roman"/>
          <w:i w:val="1"/>
          <w:sz w:val="20"/>
          <w:szCs w:val="20"/>
          <w:rtl w:val="0"/>
        </w:rPr>
        <w:t xml:space="preserve">The Golden Cockerel</w:t>
      </w:r>
      <w:r w:rsidDel="00000000" w:rsidR="00000000" w:rsidRPr="00000000">
        <w:rPr>
          <w:rFonts w:ascii="Times New Roman" w:cs="Times New Roman" w:eastAsia="Times New Roman" w:hAnsi="Times New Roman"/>
          <w:sz w:val="20"/>
          <w:szCs w:val="20"/>
          <w:rtl w:val="0"/>
        </w:rPr>
        <w:t xml:space="preserve"> are believed to have influenced Stravinsky’s style of orchestration.</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Nicolai </w:t>
      </w:r>
      <w:r w:rsidDel="00000000" w:rsidR="00000000" w:rsidRPr="00000000">
        <w:rPr>
          <w:rFonts w:ascii="Times New Roman" w:cs="Times New Roman" w:eastAsia="Times New Roman" w:hAnsi="Times New Roman"/>
          <w:b w:val="1"/>
          <w:sz w:val="20"/>
          <w:szCs w:val="20"/>
          <w:u w:val="single"/>
          <w:rtl w:val="0"/>
        </w:rPr>
        <w:t xml:space="preserve">Rimsky-Korsakov</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This work’s composer created a namesake instrument for it that combines elements of the french horn and the trombone. This musical drama takes nearly sixteen hours to perform and was first performed in its entirety over four nights at the first Bayreuth Festival in 1876. Seven notes represent the sword Nothung in one of over sixty (*)</w:t>
      </w:r>
      <w:r w:rsidDel="00000000" w:rsidR="00000000" w:rsidRPr="00000000">
        <w:rPr>
          <w:rFonts w:ascii="Times New Roman" w:cs="Times New Roman" w:eastAsia="Times New Roman" w:hAnsi="Times New Roman"/>
          <w:sz w:val="20"/>
          <w:szCs w:val="20"/>
          <w:rtl w:val="0"/>
        </w:rPr>
        <w:t xml:space="preserve"> leitmotifs in this series, the most famous of which is the “Ride of the Valkyries.” For 10 points, name this Wagner cycle in which Brunnhilde finally returns Alberich’s namesake creation to the Rhinemaidens.</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Ring</w:t>
      </w:r>
      <w:r w:rsidDel="00000000" w:rsidR="00000000" w:rsidRPr="00000000">
        <w:rPr>
          <w:rFonts w:ascii="Times New Roman" w:cs="Times New Roman" w:eastAsia="Times New Roman" w:hAnsi="Times New Roman"/>
          <w:sz w:val="20"/>
          <w:szCs w:val="20"/>
          <w:rtl w:val="0"/>
        </w:rPr>
        <w:t xml:space="preserve"> Cycle [or </w:t>
      </w:r>
      <w:r w:rsidDel="00000000" w:rsidR="00000000" w:rsidRPr="00000000">
        <w:rPr>
          <w:rFonts w:ascii="Times New Roman" w:cs="Times New Roman" w:eastAsia="Times New Roman" w:hAnsi="Times New Roman"/>
          <w:i w:val="1"/>
          <w:sz w:val="20"/>
          <w:szCs w:val="20"/>
          <w:rtl w:val="0"/>
        </w:rPr>
        <w:t xml:space="preserve">Der </w:t>
      </w:r>
      <w:r w:rsidDel="00000000" w:rsidR="00000000" w:rsidRPr="00000000">
        <w:rPr>
          <w:rFonts w:ascii="Times New Roman" w:cs="Times New Roman" w:eastAsia="Times New Roman" w:hAnsi="Times New Roman"/>
          <w:b w:val="1"/>
          <w:i w:val="1"/>
          <w:sz w:val="20"/>
          <w:szCs w:val="20"/>
          <w:u w:val="single"/>
          <w:rtl w:val="0"/>
        </w:rPr>
        <w:t xml:space="preserve">Ring</w:t>
      </w:r>
      <w:r w:rsidDel="00000000" w:rsidR="00000000" w:rsidRPr="00000000">
        <w:rPr>
          <w:rFonts w:ascii="Times New Roman" w:cs="Times New Roman" w:eastAsia="Times New Roman" w:hAnsi="Times New Roman"/>
          <w:i w:val="1"/>
          <w:sz w:val="20"/>
          <w:szCs w:val="20"/>
          <w:rtl w:val="0"/>
        </w:rPr>
        <w:t xml:space="preserve"> des Nibelungen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Ring</w:t>
      </w:r>
      <w:r w:rsidDel="00000000" w:rsidR="00000000" w:rsidRPr="00000000">
        <w:rPr>
          <w:rFonts w:ascii="Times New Roman" w:cs="Times New Roman" w:eastAsia="Times New Roman" w:hAnsi="Times New Roman"/>
          <w:i w:val="1"/>
          <w:sz w:val="20"/>
          <w:szCs w:val="20"/>
          <w:rtl w:val="0"/>
        </w:rPr>
        <w:t xml:space="preserve"> of the Nibelung</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8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This man’s brother Austen won the Nobel Peace Prize for negotiating the Locarno Pact, and this man once said that Mussolini was “a man with whom business could be done.” For 10 points each: </w:t>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British Prime Minister, who is infamous for his appeasement of Hitler.</w:t>
      </w:r>
    </w:p>
    <w:p w:rsidR="00000000" w:rsidDel="00000000" w:rsidP="00000000" w:rsidRDefault="00000000" w:rsidRPr="00000000" w14:paraId="0000008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Arthur Neville </w:t>
      </w:r>
      <w:r w:rsidDel="00000000" w:rsidR="00000000" w:rsidRPr="00000000">
        <w:rPr>
          <w:rFonts w:ascii="Times New Roman" w:cs="Times New Roman" w:eastAsia="Times New Roman" w:hAnsi="Times New Roman"/>
          <w:b w:val="1"/>
          <w:sz w:val="20"/>
          <w:szCs w:val="20"/>
          <w:u w:val="single"/>
          <w:rtl w:val="0"/>
        </w:rPr>
        <w:t xml:space="preserve">Chamberlain</w:t>
      </w:r>
    </w:p>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Chamberlain claimed to have achieved “peace for our time” after signing the Munich Agreement, which ceded these border regions of Czechoslovakia to Germany.</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Sudetenland</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Although Chamberlain was succeeded as Prime Minister by Winston Churchill, he remained leader of this political party, to which both he and Churchill belonged.</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Conservative</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“pair” of these devices that acts as a single one is named for Sidney Darlington, and they replaced a device developed from Lee De Forest’s Audion called a triode. The first of these devices was the “point contact” type created by Shockley, Brattain, and Bardeen at (*) </w:t>
      </w:r>
      <w:r w:rsidDel="00000000" w:rsidR="00000000" w:rsidRPr="00000000">
        <w:rPr>
          <w:rFonts w:ascii="Times New Roman" w:cs="Times New Roman" w:eastAsia="Times New Roman" w:hAnsi="Times New Roman"/>
          <w:sz w:val="20"/>
          <w:szCs w:val="20"/>
          <w:rtl w:val="0"/>
        </w:rPr>
        <w:t xml:space="preserve">Bell Labs. The bipolar junction type of these devices contain a base, emitter, and collector, and Moore’s law states that the number of these devices in an integrated circuit doubles about every two years. For 10 points, name these devices that can amplify or store an electronic signal.</w:t>
      </w:r>
    </w:p>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transistor</w:t>
      </w:r>
      <w:r w:rsidDel="00000000" w:rsidR="00000000" w:rsidRPr="00000000">
        <w:rPr>
          <w:rFonts w:ascii="Times New Roman" w:cs="Times New Roman" w:eastAsia="Times New Roman" w:hAnsi="Times New Roman"/>
          <w:sz w:val="20"/>
          <w:szCs w:val="20"/>
          <w:rtl w:val="0"/>
        </w:rPr>
        <w:t xml:space="preserve">s &lt;CW&gt;</w:t>
      </w:r>
    </w:p>
    <w:p w:rsidR="00000000" w:rsidDel="00000000" w:rsidP="00000000" w:rsidRDefault="00000000" w:rsidRPr="00000000" w14:paraId="0000009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In this novel, a hairdresser shares the stories of five movie plots with a Marxist while they share a prison cell. For 10 points each:</w:t>
      </w:r>
    </w:p>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Manuel Puig work in which Molina is planted to spy on Valentin, but falls in love with him instead.</w:t>
      </w:r>
    </w:p>
    <w:p w:rsidR="00000000" w:rsidDel="00000000" w:rsidP="00000000" w:rsidRDefault="00000000" w:rsidRPr="00000000" w14:paraId="00000098">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Kiss of the Spider Woman</w:t>
      </w:r>
    </w:p>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Kiss of the Spider Woman</w:t>
      </w:r>
      <w:r w:rsidDel="00000000" w:rsidR="00000000" w:rsidRPr="00000000">
        <w:rPr>
          <w:rFonts w:ascii="Times New Roman" w:cs="Times New Roman" w:eastAsia="Times New Roman" w:hAnsi="Times New Roman"/>
          <w:sz w:val="20"/>
          <w:szCs w:val="20"/>
          <w:rtl w:val="0"/>
        </w:rPr>
        <w:t xml:space="preserve"> is set in this country, the birthplace of Puig. Jorge Luis Borges is also from this country.</w:t>
      </w:r>
    </w:p>
    <w:p w:rsidR="00000000" w:rsidDel="00000000" w:rsidP="00000000" w:rsidRDefault="00000000" w:rsidRPr="00000000" w14:paraId="0000009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Argentina</w:t>
      </w:r>
    </w:p>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Argentinian author wrote dozens of short stories but is probably best known for his novel </w:t>
      </w:r>
      <w:r w:rsidDel="00000000" w:rsidR="00000000" w:rsidRPr="00000000">
        <w:rPr>
          <w:rFonts w:ascii="Times New Roman" w:cs="Times New Roman" w:eastAsia="Times New Roman" w:hAnsi="Times New Roman"/>
          <w:i w:val="1"/>
          <w:sz w:val="20"/>
          <w:szCs w:val="20"/>
          <w:rtl w:val="0"/>
        </w:rPr>
        <w:t xml:space="preserve">Hopscotch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Julio Florencio </w:t>
      </w:r>
      <w:r w:rsidDel="00000000" w:rsidR="00000000" w:rsidRPr="00000000">
        <w:rPr>
          <w:rFonts w:ascii="Times New Roman" w:cs="Times New Roman" w:eastAsia="Times New Roman" w:hAnsi="Times New Roman"/>
          <w:b w:val="1"/>
          <w:sz w:val="20"/>
          <w:szCs w:val="20"/>
          <w:u w:val="single"/>
          <w:rtl w:val="0"/>
        </w:rPr>
        <w:t xml:space="preserve">Cortazar</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color w:val="202122"/>
          <w:sz w:val="20"/>
          <w:szCs w:val="20"/>
          <w:highlight w:val="white"/>
          <w:rtl w:val="0"/>
        </w:rPr>
        <w:t xml:space="preserve">One author from this country wrote about Sybylla Melvyn, who after rejecting Harold Beecham’s marriage proposal, believes that her “brilliant career” is unattainable. Mr. Judd survives an expedition led by a man who writes a letter proposing to Laura Trevelyan in one novel set in this country, (*)</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i w:val="1"/>
          <w:color w:val="202122"/>
          <w:sz w:val="20"/>
          <w:szCs w:val="20"/>
          <w:highlight w:val="white"/>
          <w:rtl w:val="0"/>
        </w:rPr>
        <w:t xml:space="preserve">Voss</w:t>
      </w:r>
      <w:r w:rsidDel="00000000" w:rsidR="00000000" w:rsidRPr="00000000">
        <w:rPr>
          <w:rFonts w:ascii="Times New Roman" w:cs="Times New Roman" w:eastAsia="Times New Roman" w:hAnsi="Times New Roman"/>
          <w:color w:val="202122"/>
          <w:sz w:val="20"/>
          <w:szCs w:val="20"/>
          <w:highlight w:val="white"/>
          <w:rtl w:val="0"/>
        </w:rPr>
        <w:t xml:space="preserve">. Two characters make a bet about transporting a glass church across this country in </w:t>
      </w:r>
      <w:r w:rsidDel="00000000" w:rsidR="00000000" w:rsidRPr="00000000">
        <w:rPr>
          <w:rFonts w:ascii="Times New Roman" w:cs="Times New Roman" w:eastAsia="Times New Roman" w:hAnsi="Times New Roman"/>
          <w:i w:val="1"/>
          <w:color w:val="202122"/>
          <w:sz w:val="20"/>
          <w:szCs w:val="20"/>
          <w:highlight w:val="white"/>
          <w:rtl w:val="0"/>
        </w:rPr>
        <w:t xml:space="preserve">Oscar and Lucinda</w:t>
      </w:r>
      <w:r w:rsidDel="00000000" w:rsidR="00000000" w:rsidRPr="00000000">
        <w:rPr>
          <w:rFonts w:ascii="Times New Roman" w:cs="Times New Roman" w:eastAsia="Times New Roman" w:hAnsi="Times New Roman"/>
          <w:color w:val="202122"/>
          <w:sz w:val="20"/>
          <w:szCs w:val="20"/>
          <w:highlight w:val="white"/>
          <w:rtl w:val="0"/>
        </w:rPr>
        <w:t xml:space="preserve">, while an author from here wrote about a German entrepreneur who attempts to save Jews during the Holocaust in </w:t>
      </w:r>
      <w:r w:rsidDel="00000000" w:rsidR="00000000" w:rsidRPr="00000000">
        <w:rPr>
          <w:rFonts w:ascii="Times New Roman" w:cs="Times New Roman" w:eastAsia="Times New Roman" w:hAnsi="Times New Roman"/>
          <w:i w:val="1"/>
          <w:color w:val="202122"/>
          <w:sz w:val="20"/>
          <w:szCs w:val="20"/>
          <w:highlight w:val="white"/>
          <w:rtl w:val="0"/>
        </w:rPr>
        <w:t xml:space="preserve">Schindler’s Ark</w:t>
      </w:r>
      <w:r w:rsidDel="00000000" w:rsidR="00000000" w:rsidRPr="00000000">
        <w:rPr>
          <w:rFonts w:ascii="Times New Roman" w:cs="Times New Roman" w:eastAsia="Times New Roman" w:hAnsi="Times New Roman"/>
          <w:color w:val="202122"/>
          <w:sz w:val="20"/>
          <w:szCs w:val="20"/>
          <w:highlight w:val="white"/>
          <w:rtl w:val="0"/>
        </w:rPr>
        <w:t xml:space="preserve">. For 10 points, name this country, which is home to Patrick White, Peter Carey, and Thomas Keneally.</w:t>
      </w:r>
    </w:p>
    <w:p w:rsidR="00000000" w:rsidDel="00000000" w:rsidP="00000000" w:rsidRDefault="00000000" w:rsidRPr="00000000" w14:paraId="000000A3">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ANSWER: </w:t>
      </w:r>
      <w:r w:rsidDel="00000000" w:rsidR="00000000" w:rsidRPr="00000000">
        <w:rPr>
          <w:rFonts w:ascii="Times New Roman" w:cs="Times New Roman" w:eastAsia="Times New Roman" w:hAnsi="Times New Roman"/>
          <w:b w:val="1"/>
          <w:color w:val="202122"/>
          <w:sz w:val="20"/>
          <w:szCs w:val="20"/>
          <w:highlight w:val="white"/>
          <w:u w:val="single"/>
          <w:rtl w:val="0"/>
        </w:rPr>
        <w:t xml:space="preserve">Australia</w:t>
      </w:r>
      <w:r w:rsidDel="00000000" w:rsidR="00000000" w:rsidRPr="00000000">
        <w:rPr>
          <w:rFonts w:ascii="Times New Roman" w:cs="Times New Roman" w:eastAsia="Times New Roman" w:hAnsi="Times New Roman"/>
          <w:color w:val="202122"/>
          <w:sz w:val="20"/>
          <w:szCs w:val="20"/>
          <w:highlight w:val="white"/>
          <w:rtl w:val="0"/>
        </w:rPr>
        <w:t xml:space="preserve"> [the first author is Miles Franklin] &lt;RO&gt;</w:t>
      </w:r>
    </w:p>
    <w:p w:rsidR="00000000" w:rsidDel="00000000" w:rsidP="00000000" w:rsidRDefault="00000000" w:rsidRPr="00000000" w14:paraId="000000A4">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fourth hour of Ra’s nightly Underworld journey, he meets Seker, the underworld deity of these animals. For 10 points each:</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animals. Horus was usually depicted as having the head of one of these birds.</w:t>
      </w:r>
    </w:p>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falcon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hawk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Near the end of his night journey, Ra comes face-to-face with this serpentine adversary, who wishes to swallow the sun and plunge the world into primordial chaos.</w:t>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Apep</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Apophis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rising sun was often represented as this other god, whose animal representations include scarabs and dung beetles.</w:t>
      </w:r>
    </w:p>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Khepri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Khepera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Kheper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Khepra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Chepri</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AF">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Microsoft reverse-engineered this language’s interpreter for use in Internet Explorer in 1996, and Google’s Dart programming language can be quickly compiled into this language for web design. Meteor and MooTools are two third-party libraries for this language, while others include</w:t>
      </w:r>
      <w:r w:rsidDel="00000000" w:rsidR="00000000" w:rsidRPr="00000000">
        <w:rPr>
          <w:rFonts w:ascii="Times New Roman" w:cs="Times New Roman" w:eastAsia="Times New Roman" w:hAnsi="Times New Roman"/>
          <w:sz w:val="20"/>
          <w:szCs w:val="20"/>
          <w:rtl w:val="0"/>
        </w:rPr>
        <w:t xml:space="preserve"> (*) Dojo and jQuery. The keywords var, let, and const are used to declare variables in this language, which uses the JSON [“JAY-son”] file format. For 10 points, name this object-oriented programming language, commonly used for dynamic web pages.</w:t>
      </w:r>
    </w:p>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JavaScript</w:t>
      </w:r>
      <w:r w:rsidDel="00000000" w:rsidR="00000000" w:rsidRPr="00000000">
        <w:rPr>
          <w:rFonts w:ascii="Times New Roman" w:cs="Times New Roman" w:eastAsia="Times New Roman" w:hAnsi="Times New Roman"/>
          <w:sz w:val="20"/>
          <w:szCs w:val="20"/>
          <w:rtl w:val="0"/>
        </w:rPr>
        <w:t xml:space="preserve"> [do not accept or prompt on “Java”] &lt;CW&gt;</w:t>
      </w:r>
    </w:p>
    <w:p w:rsidR="00000000" w:rsidDel="00000000" w:rsidP="00000000" w:rsidRDefault="00000000" w:rsidRPr="00000000" w14:paraId="000000B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NIL legislation now allows college athletes to make money from their name, image, and likeness. For 10 points each:</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possibility of making money from NIL deals may prompt elite high school basketball players to play in college instead of this league’s “Ignite” platform, whose initial players included Jalen Green and Jonathan Kuminga.</w:t>
      </w:r>
    </w:p>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NBA </w:t>
      </w:r>
      <w:r w:rsidDel="00000000" w:rsidR="00000000" w:rsidRPr="00000000">
        <w:rPr>
          <w:rFonts w:ascii="Times New Roman" w:cs="Times New Roman" w:eastAsia="Times New Roman" w:hAnsi="Times New Roman"/>
          <w:b w:val="1"/>
          <w:sz w:val="20"/>
          <w:szCs w:val="20"/>
          <w:u w:val="single"/>
          <w:rtl w:val="0"/>
        </w:rPr>
        <w:t xml:space="preserve">G League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vocal proponent of NIL legislation was Donald De La Haye, who was ruled ineligible from playing football for this university due to making money from YouTube videos. This school claimed the 2017 National Championship despite being excluded from the College Football Playoff.</w:t>
      </w:r>
    </w:p>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University of </w:t>
      </w:r>
      <w:r w:rsidDel="00000000" w:rsidR="00000000" w:rsidRPr="00000000">
        <w:rPr>
          <w:rFonts w:ascii="Times New Roman" w:cs="Times New Roman" w:eastAsia="Times New Roman" w:hAnsi="Times New Roman"/>
          <w:b w:val="1"/>
          <w:sz w:val="20"/>
          <w:szCs w:val="20"/>
          <w:u w:val="single"/>
          <w:rtl w:val="0"/>
        </w:rPr>
        <w:t xml:space="preserve">Central Florida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UCF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Quinn Ewers, a top-ranked quarterback entering his freshman year at this university, signed an NIL deal with GT Sports Marketing worth $1.4 million.</w:t>
      </w:r>
    </w:p>
    <w:p w:rsidR="00000000" w:rsidDel="00000000" w:rsidP="00000000" w:rsidRDefault="00000000" w:rsidRPr="00000000" w14:paraId="000000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Ohio State</w:t>
      </w:r>
      <w:r w:rsidDel="00000000" w:rsidR="00000000" w:rsidRPr="00000000">
        <w:rPr>
          <w:rFonts w:ascii="Times New Roman" w:cs="Times New Roman" w:eastAsia="Times New Roman" w:hAnsi="Times New Roman"/>
          <w:sz w:val="20"/>
          <w:szCs w:val="20"/>
          <w:rtl w:val="0"/>
        </w:rPr>
        <w:t xml:space="preserve"> University [prompt on “OSU”] &lt;CW&gt;</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This actor and Gal Gadot play international criminals in the upcoming Netflix film </w:t>
      </w:r>
      <w:r w:rsidDel="00000000" w:rsidR="00000000" w:rsidRPr="00000000">
        <w:rPr>
          <w:rFonts w:ascii="Times New Roman" w:cs="Times New Roman" w:eastAsia="Times New Roman" w:hAnsi="Times New Roman"/>
          <w:b w:val="1"/>
          <w:i w:val="1"/>
          <w:sz w:val="20"/>
          <w:szCs w:val="20"/>
          <w:rtl w:val="0"/>
        </w:rPr>
        <w:t xml:space="preserve">Red Notice</w:t>
      </w:r>
      <w:r w:rsidDel="00000000" w:rsidR="00000000" w:rsidRPr="00000000">
        <w:rPr>
          <w:rFonts w:ascii="Times New Roman" w:cs="Times New Roman" w:eastAsia="Times New Roman" w:hAnsi="Times New Roman"/>
          <w:b w:val="1"/>
          <w:sz w:val="20"/>
          <w:szCs w:val="20"/>
          <w:rtl w:val="0"/>
        </w:rPr>
        <w:t xml:space="preserve">, and he stars as Michael Bryce in </w:t>
      </w:r>
      <w:r w:rsidDel="00000000" w:rsidR="00000000" w:rsidRPr="00000000">
        <w:rPr>
          <w:rFonts w:ascii="Times New Roman" w:cs="Times New Roman" w:eastAsia="Times New Roman" w:hAnsi="Times New Roman"/>
          <w:b w:val="1"/>
          <w:i w:val="1"/>
          <w:sz w:val="20"/>
          <w:szCs w:val="20"/>
          <w:rtl w:val="0"/>
        </w:rPr>
        <w:t xml:space="preserve">The Hitman’s Bodyguard</w:t>
      </w:r>
      <w:r w:rsidDel="00000000" w:rsidR="00000000" w:rsidRPr="00000000">
        <w:rPr>
          <w:rFonts w:ascii="Times New Roman" w:cs="Times New Roman" w:eastAsia="Times New Roman" w:hAnsi="Times New Roman"/>
          <w:b w:val="1"/>
          <w:sz w:val="20"/>
          <w:szCs w:val="20"/>
          <w:rtl w:val="0"/>
        </w:rPr>
        <w:t xml:space="preserve"> and its 2021 sequel. He played Berg in the sitcom </w:t>
      </w:r>
      <w:r w:rsidDel="00000000" w:rsidR="00000000" w:rsidRPr="00000000">
        <w:rPr>
          <w:rFonts w:ascii="Times New Roman" w:cs="Times New Roman" w:eastAsia="Times New Roman" w:hAnsi="Times New Roman"/>
          <w:b w:val="1"/>
          <w:i w:val="1"/>
          <w:sz w:val="20"/>
          <w:szCs w:val="20"/>
          <w:rtl w:val="0"/>
        </w:rPr>
        <w:t xml:space="preserve">Two Guys and a Girl</w:t>
      </w:r>
      <w:r w:rsidDel="00000000" w:rsidR="00000000" w:rsidRPr="00000000">
        <w:rPr>
          <w:rFonts w:ascii="Times New Roman" w:cs="Times New Roman" w:eastAsia="Times New Roman" w:hAnsi="Times New Roman"/>
          <w:b w:val="1"/>
          <w:sz w:val="20"/>
          <w:szCs w:val="20"/>
          <w:rtl w:val="0"/>
        </w:rPr>
        <w:t xml:space="preserve">, and in 2019 played a talking Pokemon in</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i w:val="1"/>
          <w:sz w:val="20"/>
          <w:szCs w:val="20"/>
          <w:rtl w:val="0"/>
        </w:rPr>
        <w:t xml:space="preserve">Detective Pikachu</w:t>
      </w:r>
      <w:r w:rsidDel="00000000" w:rsidR="00000000" w:rsidRPr="00000000">
        <w:rPr>
          <w:rFonts w:ascii="Times New Roman" w:cs="Times New Roman" w:eastAsia="Times New Roman" w:hAnsi="Times New Roman"/>
          <w:sz w:val="20"/>
          <w:szCs w:val="20"/>
          <w:rtl w:val="0"/>
        </w:rPr>
        <w:t xml:space="preserve">. He played Hal Jordan in the critically-panned </w:t>
      </w:r>
      <w:r w:rsidDel="00000000" w:rsidR="00000000" w:rsidRPr="00000000">
        <w:rPr>
          <w:rFonts w:ascii="Times New Roman" w:cs="Times New Roman" w:eastAsia="Times New Roman" w:hAnsi="Times New Roman"/>
          <w:i w:val="1"/>
          <w:sz w:val="20"/>
          <w:szCs w:val="20"/>
          <w:rtl w:val="0"/>
        </w:rPr>
        <w:t xml:space="preserve">Green Lantern</w:t>
      </w:r>
      <w:r w:rsidDel="00000000" w:rsidR="00000000" w:rsidRPr="00000000">
        <w:rPr>
          <w:rFonts w:ascii="Times New Roman" w:cs="Times New Roman" w:eastAsia="Times New Roman" w:hAnsi="Times New Roman"/>
          <w:sz w:val="20"/>
          <w:szCs w:val="20"/>
          <w:rtl w:val="0"/>
        </w:rPr>
        <w:t xml:space="preserve">, and stars as a bank teller who discovers that he is an NPC in a video game in </w:t>
      </w:r>
      <w:r w:rsidDel="00000000" w:rsidR="00000000" w:rsidRPr="00000000">
        <w:rPr>
          <w:rFonts w:ascii="Times New Roman" w:cs="Times New Roman" w:eastAsia="Times New Roman" w:hAnsi="Times New Roman"/>
          <w:i w:val="1"/>
          <w:sz w:val="20"/>
          <w:szCs w:val="20"/>
          <w:rtl w:val="0"/>
        </w:rPr>
        <w:t xml:space="preserve">Free Guy</w:t>
      </w:r>
      <w:r w:rsidDel="00000000" w:rsidR="00000000" w:rsidRPr="00000000">
        <w:rPr>
          <w:rFonts w:ascii="Times New Roman" w:cs="Times New Roman" w:eastAsia="Times New Roman" w:hAnsi="Times New Roman"/>
          <w:sz w:val="20"/>
          <w:szCs w:val="20"/>
          <w:rtl w:val="0"/>
        </w:rPr>
        <w:t xml:space="preserve">. For 10 points, name this Canadian actor known for his portrayal of Deadpool.</w:t>
      </w:r>
    </w:p>
    <w:p w:rsidR="00000000" w:rsidDel="00000000" w:rsidP="00000000" w:rsidRDefault="00000000" w:rsidRPr="00000000" w14:paraId="000000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Ryan </w:t>
      </w:r>
      <w:r w:rsidDel="00000000" w:rsidR="00000000" w:rsidRPr="00000000">
        <w:rPr>
          <w:rFonts w:ascii="Times New Roman" w:cs="Times New Roman" w:eastAsia="Times New Roman" w:hAnsi="Times New Roman"/>
          <w:b w:val="1"/>
          <w:sz w:val="20"/>
          <w:szCs w:val="20"/>
          <w:u w:val="single"/>
          <w:rtl w:val="0"/>
        </w:rPr>
        <w:t xml:space="preserve">Reynolds</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Three poems on Jewish themes </w:t>
      </w:r>
      <w:r w:rsidDel="00000000" w:rsidR="00000000" w:rsidRPr="00000000">
        <w:rPr>
          <w:rFonts w:ascii="Times New Roman" w:cs="Times New Roman" w:eastAsia="Times New Roman" w:hAnsi="Times New Roman"/>
          <w:sz w:val="20"/>
          <w:szCs w:val="20"/>
          <w:rtl w:val="0"/>
        </w:rPr>
        <w:t xml:space="preserve">form</w:t>
      </w:r>
      <w:r w:rsidDel="00000000" w:rsidR="00000000" w:rsidRPr="00000000">
        <w:rPr>
          <w:rFonts w:ascii="Times New Roman" w:cs="Times New Roman" w:eastAsia="Times New Roman" w:hAnsi="Times New Roman"/>
          <w:sz w:val="20"/>
          <w:szCs w:val="20"/>
          <w:rtl w:val="0"/>
        </w:rPr>
        <w:t xml:space="preserve"> the “Hebrew Melodies</w:t>
      </w:r>
      <w:r w:rsidDel="00000000" w:rsidR="00000000" w:rsidRPr="00000000">
        <w:rPr>
          <w:rFonts w:ascii="Times New Roman" w:cs="Times New Roman" w:eastAsia="Times New Roman" w:hAnsi="Times New Roman"/>
          <w:sz w:val="20"/>
          <w:szCs w:val="20"/>
          <w:rtl w:val="0"/>
        </w:rPr>
        <w:t xml:space="preserve">” section</w:t>
      </w:r>
      <w:r w:rsidDel="00000000" w:rsidR="00000000" w:rsidRPr="00000000">
        <w:rPr>
          <w:rFonts w:ascii="Times New Roman" w:cs="Times New Roman" w:eastAsia="Times New Roman" w:hAnsi="Times New Roman"/>
          <w:sz w:val="20"/>
          <w:szCs w:val="20"/>
          <w:rtl w:val="0"/>
        </w:rPr>
        <w:t xml:space="preserve"> of this author’s poetry collection </w:t>
      </w:r>
      <w:r w:rsidDel="00000000" w:rsidR="00000000" w:rsidRPr="00000000">
        <w:rPr>
          <w:rFonts w:ascii="Times New Roman" w:cs="Times New Roman" w:eastAsia="Times New Roman" w:hAnsi="Times New Roman"/>
          <w:i w:val="1"/>
          <w:sz w:val="20"/>
          <w:szCs w:val="20"/>
          <w:rtl w:val="0"/>
        </w:rPr>
        <w:t xml:space="preserve">Romanzero</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author of </w:t>
      </w:r>
      <w:r w:rsidDel="00000000" w:rsidR="00000000" w:rsidRPr="00000000">
        <w:rPr>
          <w:rFonts w:ascii="Times New Roman" w:cs="Times New Roman" w:eastAsia="Times New Roman" w:hAnsi="Times New Roman"/>
          <w:i w:val="1"/>
          <w:sz w:val="20"/>
          <w:szCs w:val="20"/>
          <w:highlight w:val="white"/>
          <w:rtl w:val="0"/>
        </w:rPr>
        <w:t xml:space="preserve">Germany: A Winter’s Tale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who described a siren singing in the Rhine River in his poem </w:t>
      </w:r>
      <w:r w:rsidDel="00000000" w:rsidR="00000000" w:rsidRPr="00000000">
        <w:rPr>
          <w:rFonts w:ascii="Times New Roman" w:cs="Times New Roman" w:eastAsia="Times New Roman" w:hAnsi="Times New Roman"/>
          <w:sz w:val="20"/>
          <w:szCs w:val="20"/>
          <w:highlight w:val="white"/>
          <w:rtl w:val="0"/>
        </w:rPr>
        <w:t xml:space="preserve">"Die Lorelei.”</w:t>
      </w: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Heinrich </w:t>
      </w:r>
      <w:r w:rsidDel="00000000" w:rsidR="00000000" w:rsidRPr="00000000">
        <w:rPr>
          <w:rFonts w:ascii="Times New Roman" w:cs="Times New Roman" w:eastAsia="Times New Roman" w:hAnsi="Times New Roman"/>
          <w:b w:val="1"/>
          <w:sz w:val="20"/>
          <w:szCs w:val="20"/>
          <w:u w:val="single"/>
          <w:rtl w:val="0"/>
        </w:rPr>
        <w:t xml:space="preserve">Heine</w:t>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Heine was associated with this movement that came after the Sturm und Drang movement in Germany. This movement was focused on great emotion.</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German </w:t>
      </w:r>
      <w:r w:rsidDel="00000000" w:rsidR="00000000" w:rsidRPr="00000000">
        <w:rPr>
          <w:rFonts w:ascii="Times New Roman" w:cs="Times New Roman" w:eastAsia="Times New Roman" w:hAnsi="Times New Roman"/>
          <w:b w:val="1"/>
          <w:sz w:val="20"/>
          <w:szCs w:val="20"/>
          <w:u w:val="single"/>
          <w:rtl w:val="0"/>
        </w:rPr>
        <w:t xml:space="preserve">Romantic</w:t>
      </w:r>
      <w:r w:rsidDel="00000000" w:rsidR="00000000" w:rsidRPr="00000000">
        <w:rPr>
          <w:rFonts w:ascii="Times New Roman" w:cs="Times New Roman" w:eastAsia="Times New Roman" w:hAnsi="Times New Roman"/>
          <w:sz w:val="20"/>
          <w:szCs w:val="20"/>
          <w:rtl w:val="0"/>
        </w:rPr>
        <w:t xml:space="preserve">ism [accept words forms]</w:t>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German author was also associated with Romanticism. Coppelius steals the eyes of children in this man’s story “The Sandman.”</w:t>
      </w:r>
    </w:p>
    <w:p w:rsidR="00000000" w:rsidDel="00000000" w:rsidP="00000000" w:rsidRDefault="00000000" w:rsidRPr="00000000" w14:paraId="000000CB">
      <w:pP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E. T. A. </w:t>
      </w:r>
      <w:r w:rsidDel="00000000" w:rsidR="00000000" w:rsidRPr="00000000">
        <w:rPr>
          <w:rFonts w:ascii="Times New Roman" w:cs="Times New Roman" w:eastAsia="Times New Roman" w:hAnsi="Times New Roman"/>
          <w:b w:val="1"/>
          <w:sz w:val="20"/>
          <w:szCs w:val="20"/>
          <w:u w:val="single"/>
          <w:rtl w:val="0"/>
        </w:rPr>
        <w:t xml:space="preserve">Hoffman</w:t>
      </w:r>
      <w:r w:rsidDel="00000000" w:rsidR="00000000" w:rsidRPr="00000000">
        <w:rPr>
          <w:rFonts w:ascii="Times New Roman" w:cs="Times New Roman" w:eastAsia="Times New Roman" w:hAnsi="Times New Roman"/>
          <w:b w:val="1"/>
          <w:sz w:val="20"/>
          <w:szCs w:val="20"/>
          <w:highlight w:val="white"/>
          <w:u w:val="single"/>
          <w:rtl w:val="0"/>
        </w:rPr>
        <w:t xml:space="preserve">n</w:t>
      </w:r>
      <w:r w:rsidDel="00000000" w:rsidR="00000000" w:rsidRPr="00000000">
        <w:rPr>
          <w:rFonts w:ascii="Times New Roman" w:cs="Times New Roman" w:eastAsia="Times New Roman" w:hAnsi="Times New Roman"/>
          <w:sz w:val="20"/>
          <w:szCs w:val="20"/>
          <w:highlight w:val="white"/>
          <w:rtl w:val="0"/>
        </w:rPr>
        <w:t xml:space="preserve"> [or Ernst Theodor Amadeus </w:t>
      </w:r>
      <w:r w:rsidDel="00000000" w:rsidR="00000000" w:rsidRPr="00000000">
        <w:rPr>
          <w:rFonts w:ascii="Times New Roman" w:cs="Times New Roman" w:eastAsia="Times New Roman" w:hAnsi="Times New Roman"/>
          <w:b w:val="1"/>
          <w:sz w:val="20"/>
          <w:szCs w:val="20"/>
          <w:u w:val="single"/>
          <w:rtl w:val="0"/>
        </w:rPr>
        <w:t xml:space="preserve">Hoffman</w:t>
      </w:r>
      <w:r w:rsidDel="00000000" w:rsidR="00000000" w:rsidRPr="00000000">
        <w:rPr>
          <w:rFonts w:ascii="Times New Roman" w:cs="Times New Roman" w:eastAsia="Times New Roman" w:hAnsi="Times New Roman"/>
          <w:b w:val="1"/>
          <w:sz w:val="20"/>
          <w:szCs w:val="20"/>
          <w:highlight w:val="white"/>
          <w:u w:val="single"/>
          <w:rtl w:val="0"/>
        </w:rPr>
        <w:t xml:space="preserve">n</w:t>
      </w:r>
      <w:r w:rsidDel="00000000" w:rsidR="00000000" w:rsidRPr="00000000">
        <w:rPr>
          <w:rFonts w:ascii="Times New Roman" w:cs="Times New Roman" w:eastAsia="Times New Roman" w:hAnsi="Times New Roman"/>
          <w:sz w:val="20"/>
          <w:szCs w:val="20"/>
          <w:highlight w:val="white"/>
          <w:rtl w:val="0"/>
        </w:rPr>
        <w:t xml:space="preserve">] &lt;RO&gt;</w:t>
      </w:r>
    </w:p>
    <w:p w:rsidR="00000000" w:rsidDel="00000000" w:rsidP="00000000" w:rsidRDefault="00000000" w:rsidRPr="00000000" w14:paraId="000000CC">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i w:val="1"/>
          <w:color w:val="282828"/>
          <w:sz w:val="20"/>
          <w:szCs w:val="20"/>
          <w:highlight w:val="white"/>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highlight w:val="white"/>
          <w:rtl w:val="0"/>
        </w:rPr>
        <w:t xml:space="preserve">This author describes </w:t>
      </w:r>
      <w:r w:rsidDel="00000000" w:rsidR="00000000" w:rsidRPr="00000000">
        <w:rPr>
          <w:rFonts w:ascii="Times New Roman" w:cs="Times New Roman" w:eastAsia="Times New Roman" w:hAnsi="Times New Roman"/>
          <w:b w:val="1"/>
          <w:color w:val="282828"/>
          <w:sz w:val="20"/>
          <w:szCs w:val="20"/>
          <w:highlight w:val="white"/>
          <w:rtl w:val="0"/>
        </w:rPr>
        <w:t xml:space="preserve">Josephine’s attempts to figure out what Balthazar Claes is experimenting on in his laboratory in </w:t>
      </w:r>
      <w:r w:rsidDel="00000000" w:rsidR="00000000" w:rsidRPr="00000000">
        <w:rPr>
          <w:rFonts w:ascii="Times New Roman" w:cs="Times New Roman" w:eastAsia="Times New Roman" w:hAnsi="Times New Roman"/>
          <w:b w:val="1"/>
          <w:i w:val="1"/>
          <w:color w:val="282828"/>
          <w:sz w:val="20"/>
          <w:szCs w:val="20"/>
          <w:highlight w:val="white"/>
          <w:rtl w:val="0"/>
        </w:rPr>
        <w:t xml:space="preserve">The Quest of the Absolute</w:t>
      </w:r>
      <w:r w:rsidDel="00000000" w:rsidR="00000000" w:rsidRPr="00000000">
        <w:rPr>
          <w:rFonts w:ascii="Times New Roman" w:cs="Times New Roman" w:eastAsia="Times New Roman" w:hAnsi="Times New Roman"/>
          <w:b w:val="1"/>
          <w:color w:val="282828"/>
          <w:sz w:val="20"/>
          <w:szCs w:val="20"/>
          <w:highlight w:val="white"/>
          <w:rtl w:val="0"/>
        </w:rPr>
        <w:t xml:space="preserve">. Another work by this author contrasts David Sechard’s success at his printing press with a mediocre poet named Lucien Chardon. That work, </w:t>
      </w:r>
      <w:r w:rsidDel="00000000" w:rsidR="00000000" w:rsidRPr="00000000">
        <w:rPr>
          <w:rFonts w:ascii="Times New Roman" w:cs="Times New Roman" w:eastAsia="Times New Roman" w:hAnsi="Times New Roman"/>
          <w:i w:val="1"/>
          <w:color w:val="282828"/>
          <w:sz w:val="20"/>
          <w:szCs w:val="20"/>
          <w:highlight w:val="white"/>
          <w:rtl w:val="0"/>
        </w:rPr>
        <w:t xml:space="preserve">Lost Illusions,</w:t>
      </w:r>
      <w:r w:rsidDel="00000000" w:rsidR="00000000" w:rsidRPr="00000000">
        <w:rPr>
          <w:rFonts w:ascii="Times New Roman" w:cs="Times New Roman" w:eastAsia="Times New Roman" w:hAnsi="Times New Roman"/>
          <w:color w:val="282828"/>
          <w:sz w:val="20"/>
          <w:szCs w:val="20"/>
          <w:highlight w:val="white"/>
          <w:rtl w:val="0"/>
        </w:rPr>
        <w:t xml:space="preserve"> is in a collection that also includes </w:t>
      </w:r>
      <w:r w:rsidDel="00000000" w:rsidR="00000000" w:rsidRPr="00000000">
        <w:rPr>
          <w:rFonts w:ascii="Times New Roman" w:cs="Times New Roman" w:eastAsia="Times New Roman" w:hAnsi="Times New Roman"/>
          <w:i w:val="1"/>
          <w:color w:val="282828"/>
          <w:sz w:val="20"/>
          <w:szCs w:val="20"/>
          <w:highlight w:val="white"/>
          <w:rtl w:val="0"/>
        </w:rPr>
        <w:t xml:space="preserve">The</w:t>
      </w:r>
      <w:r w:rsidDel="00000000" w:rsidR="00000000" w:rsidRPr="00000000">
        <w:rPr>
          <w:rFonts w:ascii="Times New Roman" w:cs="Times New Roman" w:eastAsia="Times New Roman" w:hAnsi="Times New Roman"/>
          <w:color w:val="282828"/>
          <w:sz w:val="20"/>
          <w:szCs w:val="20"/>
          <w:highlight w:val="white"/>
          <w:rtl w:val="0"/>
        </w:rPr>
        <w:t xml:space="preserve">(*)</w:t>
      </w:r>
      <w:r w:rsidDel="00000000" w:rsidR="00000000" w:rsidRPr="00000000">
        <w:rPr>
          <w:rFonts w:ascii="Times New Roman" w:cs="Times New Roman" w:eastAsia="Times New Roman" w:hAnsi="Times New Roman"/>
          <w:i w:val="1"/>
          <w:color w:val="282828"/>
          <w:sz w:val="20"/>
          <w:szCs w:val="20"/>
          <w:highlight w:val="white"/>
          <w:rtl w:val="0"/>
        </w:rPr>
        <w:t xml:space="preserve"> Wild Ass’s Skin</w:t>
      </w:r>
      <w:r w:rsidDel="00000000" w:rsidR="00000000" w:rsidRPr="00000000">
        <w:rPr>
          <w:rFonts w:ascii="Times New Roman" w:cs="Times New Roman" w:eastAsia="Times New Roman" w:hAnsi="Times New Roman"/>
          <w:color w:val="282828"/>
          <w:sz w:val="20"/>
          <w:szCs w:val="20"/>
          <w:highlight w:val="white"/>
          <w:rtl w:val="0"/>
        </w:rPr>
        <w:t xml:space="preserve"> and features the recurring character Eugene de Rastignac. For 10 points, name this French author of </w:t>
      </w:r>
      <w:r w:rsidDel="00000000" w:rsidR="00000000" w:rsidRPr="00000000">
        <w:rPr>
          <w:rFonts w:ascii="Times New Roman" w:cs="Times New Roman" w:eastAsia="Times New Roman" w:hAnsi="Times New Roman"/>
          <w:i w:val="1"/>
          <w:color w:val="282828"/>
          <w:sz w:val="20"/>
          <w:szCs w:val="20"/>
          <w:highlight w:val="white"/>
          <w:rtl w:val="0"/>
        </w:rPr>
        <w:t xml:space="preserve">The Human Comedy.</w:t>
      </w:r>
    </w:p>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82828"/>
          <w:sz w:val="20"/>
          <w:szCs w:val="20"/>
          <w:highlight w:val="white"/>
          <w:rtl w:val="0"/>
        </w:rPr>
        <w:t xml:space="preserve">ANSWER: Honore de </w:t>
      </w:r>
      <w:r w:rsidDel="00000000" w:rsidR="00000000" w:rsidRPr="00000000">
        <w:rPr>
          <w:rFonts w:ascii="Times New Roman" w:cs="Times New Roman" w:eastAsia="Times New Roman" w:hAnsi="Times New Roman"/>
          <w:b w:val="1"/>
          <w:color w:val="282828"/>
          <w:sz w:val="20"/>
          <w:szCs w:val="20"/>
          <w:highlight w:val="white"/>
          <w:u w:val="single"/>
          <w:rtl w:val="0"/>
        </w:rPr>
        <w:t xml:space="preserve">Balzac</w:t>
      </w:r>
      <w:r w:rsidDel="00000000" w:rsidR="00000000" w:rsidRPr="00000000">
        <w:rPr>
          <w:rFonts w:ascii="Times New Roman" w:cs="Times New Roman" w:eastAsia="Times New Roman" w:hAnsi="Times New Roman"/>
          <w:color w:val="282828"/>
          <w:sz w:val="20"/>
          <w:szCs w:val="20"/>
          <w:highlight w:val="white"/>
          <w:rtl w:val="0"/>
        </w:rPr>
        <w:t xml:space="preserve"> &lt;RO&gt;</w:t>
      </w: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One work by this thinker describes the relationship between the goddess Diana and the “King of the Wood.” For 10 points each:</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Scottish anthropologist who wrote a study of mythology in </w:t>
      </w:r>
      <w:r w:rsidDel="00000000" w:rsidR="00000000" w:rsidRPr="00000000">
        <w:rPr>
          <w:rFonts w:ascii="Times New Roman" w:cs="Times New Roman" w:eastAsia="Times New Roman" w:hAnsi="Times New Roman"/>
          <w:i w:val="1"/>
          <w:sz w:val="20"/>
          <w:szCs w:val="20"/>
          <w:rtl w:val="0"/>
        </w:rPr>
        <w:t xml:space="preserve">The Golden Bough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James </w:t>
      </w:r>
      <w:r w:rsidDel="00000000" w:rsidR="00000000" w:rsidRPr="00000000">
        <w:rPr>
          <w:rFonts w:ascii="Times New Roman" w:cs="Times New Roman" w:eastAsia="Times New Roman" w:hAnsi="Times New Roman"/>
          <w:b w:val="1"/>
          <w:sz w:val="20"/>
          <w:szCs w:val="20"/>
          <w:u w:val="single"/>
          <w:rtl w:val="0"/>
        </w:rPr>
        <w:t xml:space="preserve">Frazer</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Frazer also wrote a book titled for this belief and exogamy. A Sigmund Freud work, which frequently cites Frazer’s, pairs this concept with taboo.</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totem</w:t>
      </w:r>
      <w:r w:rsidDel="00000000" w:rsidR="00000000" w:rsidRPr="00000000">
        <w:rPr>
          <w:rFonts w:ascii="Times New Roman" w:cs="Times New Roman" w:eastAsia="Times New Roman" w:hAnsi="Times New Roman"/>
          <w:sz w:val="20"/>
          <w:szCs w:val="20"/>
          <w:rtl w:val="0"/>
        </w:rPr>
        <w:t xml:space="preserve">ism</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Frazer criticized Walter Baldwin Spencer’s use of Christian terminology to describe the beliefs of these people. The concept of Dreamtime is common among their beliefs.</w:t>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highlight w:val="white"/>
          <w:rtl w:val="0"/>
        </w:rPr>
        <w:t xml:space="preserve">Australian </w:t>
      </w:r>
      <w:r w:rsidDel="00000000" w:rsidR="00000000" w:rsidRPr="00000000">
        <w:rPr>
          <w:rFonts w:ascii="Times New Roman" w:cs="Times New Roman" w:eastAsia="Times New Roman" w:hAnsi="Times New Roman"/>
          <w:b w:val="1"/>
          <w:sz w:val="20"/>
          <w:szCs w:val="20"/>
          <w:highlight w:val="white"/>
          <w:u w:val="single"/>
          <w:rtl w:val="0"/>
        </w:rPr>
        <w:t xml:space="preserve">Aboriginals</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Aborigines</w:t>
      </w:r>
      <w:r w:rsidDel="00000000" w:rsidR="00000000" w:rsidRPr="00000000">
        <w:rPr>
          <w:rFonts w:ascii="Times New Roman" w:cs="Times New Roman" w:eastAsia="Times New Roman" w:hAnsi="Times New Roman"/>
          <w:sz w:val="20"/>
          <w:szCs w:val="20"/>
          <w:highlight w:val="white"/>
          <w:rtl w:val="0"/>
        </w:rPr>
        <w:t xml:space="preserve">] &lt;GR&gt;</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2">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 U.S. senator said “You can’t convict a million dollars” after one man was acquitted for bribery during this incident. This event was linked to the court case </w:t>
      </w:r>
      <w:r w:rsidDel="00000000" w:rsidR="00000000" w:rsidRPr="00000000">
        <w:rPr>
          <w:rFonts w:ascii="Times New Roman" w:cs="Times New Roman" w:eastAsia="Times New Roman" w:hAnsi="Times New Roman"/>
          <w:b w:val="1"/>
          <w:i w:val="1"/>
          <w:sz w:val="20"/>
          <w:szCs w:val="20"/>
          <w:rtl w:val="0"/>
        </w:rPr>
        <w:t xml:space="preserve">McGrain v. Daugherty</w:t>
      </w:r>
      <w:r w:rsidDel="00000000" w:rsidR="00000000" w:rsidRPr="00000000">
        <w:rPr>
          <w:rFonts w:ascii="Times New Roman" w:cs="Times New Roman" w:eastAsia="Times New Roman" w:hAnsi="Times New Roman"/>
          <w:b w:val="1"/>
          <w:sz w:val="20"/>
          <w:szCs w:val="20"/>
          <w:rtl w:val="0"/>
        </w:rPr>
        <w:t xml:space="preserve">, which gave Congress the power to compel witness testimony, and it was investigated by a committee led by Thomas Walsh. This incident was made known after Harry (*) </w:t>
      </w:r>
      <w:r w:rsidDel="00000000" w:rsidR="00000000" w:rsidRPr="00000000">
        <w:rPr>
          <w:rFonts w:ascii="Times New Roman" w:cs="Times New Roman" w:eastAsia="Times New Roman" w:hAnsi="Times New Roman"/>
          <w:sz w:val="20"/>
          <w:szCs w:val="20"/>
          <w:rtl w:val="0"/>
        </w:rPr>
        <w:t xml:space="preserve">Sinclair was given rights to its namesake plot of land, control of which had previously been transferred to the Department of the Interior under Albert Fall. For 10 points, name this Harding administration scandal involving the illegal leasing of U.S. oil reserves. </w:t>
      </w:r>
    </w:p>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Teapot Dome</w:t>
      </w:r>
      <w:r w:rsidDel="00000000" w:rsidR="00000000" w:rsidRPr="00000000">
        <w:rPr>
          <w:rFonts w:ascii="Times New Roman" w:cs="Times New Roman" w:eastAsia="Times New Roman" w:hAnsi="Times New Roman"/>
          <w:sz w:val="20"/>
          <w:szCs w:val="20"/>
          <w:rtl w:val="0"/>
        </w:rPr>
        <w:t xml:space="preserve"> scandal &lt;TG/TR&gt;</w:t>
      </w:r>
    </w:p>
    <w:p w:rsidR="00000000" w:rsidDel="00000000" w:rsidP="00000000" w:rsidRDefault="00000000" w:rsidRPr="00000000" w14:paraId="000000E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Answer the following about Russian cosmonauts, for 10 points each.</w:t>
      </w:r>
    </w:p>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 April 12, 1961 this man became the first in space. While aboard Vostok 1, he orbited earth one time, spending a total of one hour and forty-eight minutes in space.</w:t>
      </w:r>
    </w:p>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Yuri Alekseyevich </w:t>
      </w:r>
      <w:r w:rsidDel="00000000" w:rsidR="00000000" w:rsidRPr="00000000">
        <w:rPr>
          <w:rFonts w:ascii="Times New Roman" w:cs="Times New Roman" w:eastAsia="Times New Roman" w:hAnsi="Times New Roman"/>
          <w:b w:val="1"/>
          <w:sz w:val="20"/>
          <w:szCs w:val="20"/>
          <w:u w:val="single"/>
          <w:rtl w:val="0"/>
        </w:rPr>
        <w:t xml:space="preserve">Gagarin</w:t>
      </w: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cosmonaut was the first and only woman to embark on a solo space mission. Her flight on the Vostok 6 took three days and orbited the earth forty-eight times. </w:t>
      </w:r>
    </w:p>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Valentina Vladimirovna </w:t>
      </w:r>
      <w:r w:rsidDel="00000000" w:rsidR="00000000" w:rsidRPr="00000000">
        <w:rPr>
          <w:rFonts w:ascii="Times New Roman" w:cs="Times New Roman" w:eastAsia="Times New Roman" w:hAnsi="Times New Roman"/>
          <w:b w:val="1"/>
          <w:sz w:val="20"/>
          <w:szCs w:val="20"/>
          <w:u w:val="single"/>
          <w:rtl w:val="0"/>
        </w:rPr>
        <w:t xml:space="preserve">Tereshkova</w:t>
      </w: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Russian dog became the first animal to orbit the earth while on the Sputnik 2.</w:t>
      </w:r>
    </w:p>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Laika</w:t>
      </w:r>
      <w:r w:rsidDel="00000000" w:rsidR="00000000" w:rsidRPr="00000000">
        <w:rPr>
          <w:rFonts w:ascii="Times New Roman" w:cs="Times New Roman" w:eastAsia="Times New Roman" w:hAnsi="Times New Roman"/>
          <w:sz w:val="20"/>
          <w:szCs w:val="20"/>
          <w:rtl w:val="0"/>
        </w:rPr>
        <w:t xml:space="preserve"> &lt;WP&gt; </w:t>
      </w:r>
    </w:p>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pageBreakBefore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highlight w:val="white"/>
          <w:rtl w:val="0"/>
        </w:rPr>
        <w:t xml:space="preserve">One of this man’s works relates the body to substance and states that commonwealths are bodies of civil philosophy. That book, </w:t>
      </w:r>
      <w:r w:rsidDel="00000000" w:rsidR="00000000" w:rsidRPr="00000000">
        <w:rPr>
          <w:rFonts w:ascii="Times New Roman" w:cs="Times New Roman" w:eastAsia="Times New Roman" w:hAnsi="Times New Roman"/>
          <w:b w:val="1"/>
          <w:i w:val="1"/>
          <w:sz w:val="20"/>
          <w:szCs w:val="20"/>
          <w:highlight w:val="white"/>
          <w:rtl w:val="0"/>
        </w:rPr>
        <w:t xml:space="preserve">De Corpore</w:t>
      </w:r>
      <w:r w:rsidDel="00000000" w:rsidR="00000000" w:rsidRPr="00000000">
        <w:rPr>
          <w:rFonts w:ascii="Times New Roman" w:cs="Times New Roman" w:eastAsia="Times New Roman" w:hAnsi="Times New Roman"/>
          <w:b w:val="1"/>
          <w:sz w:val="20"/>
          <w:szCs w:val="20"/>
          <w:highlight w:val="white"/>
          <w:rtl w:val="0"/>
        </w:rPr>
        <w:t xml:space="preserve">, is part of this philosopher’s collection</w:t>
      </w:r>
      <w:r w:rsidDel="00000000" w:rsidR="00000000" w:rsidRPr="00000000">
        <w:rPr>
          <w:rFonts w:ascii="Times New Roman" w:cs="Times New Roman" w:eastAsia="Times New Roman" w:hAnsi="Times New Roman"/>
          <w:b w:val="1"/>
          <w:i w:val="1"/>
          <w:sz w:val="20"/>
          <w:szCs w:val="20"/>
          <w:highlight w:val="white"/>
          <w:rtl w:val="0"/>
        </w:rPr>
        <w:t xml:space="preserve"> Elements of Philosophy</w:t>
      </w:r>
      <w:r w:rsidDel="00000000" w:rsidR="00000000" w:rsidRPr="00000000">
        <w:rPr>
          <w:rFonts w:ascii="Times New Roman" w:cs="Times New Roman" w:eastAsia="Times New Roman" w:hAnsi="Times New Roman"/>
          <w:b w:val="1"/>
          <w:sz w:val="20"/>
          <w:szCs w:val="20"/>
          <w:highlight w:val="white"/>
          <w:rtl w:val="0"/>
        </w:rPr>
        <w:t xml:space="preserve">. This author coined the term “body politic” and rejected the existence of a greatest good in another work. That work contains the section “Of (*) </w:t>
      </w:r>
      <w:r w:rsidDel="00000000" w:rsidR="00000000" w:rsidRPr="00000000">
        <w:rPr>
          <w:rFonts w:ascii="Times New Roman" w:cs="Times New Roman" w:eastAsia="Times New Roman" w:hAnsi="Times New Roman"/>
          <w:sz w:val="20"/>
          <w:szCs w:val="20"/>
          <w:highlight w:val="white"/>
          <w:rtl w:val="0"/>
        </w:rPr>
        <w:t xml:space="preserve">Man,” which argues that the state of nature is a “war of all against all” and describes life as “solitary, poor, nasty, brutish, and short.” For 10 points, name this English philosopher who wrote </w:t>
      </w:r>
      <w:r w:rsidDel="00000000" w:rsidR="00000000" w:rsidRPr="00000000">
        <w:rPr>
          <w:rFonts w:ascii="Times New Roman" w:cs="Times New Roman" w:eastAsia="Times New Roman" w:hAnsi="Times New Roman"/>
          <w:i w:val="1"/>
          <w:sz w:val="20"/>
          <w:szCs w:val="20"/>
          <w:highlight w:val="white"/>
          <w:rtl w:val="0"/>
        </w:rPr>
        <w:t xml:space="preserve">Leviathan</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Thomas </w:t>
      </w:r>
      <w:r w:rsidDel="00000000" w:rsidR="00000000" w:rsidRPr="00000000">
        <w:rPr>
          <w:rFonts w:ascii="Times New Roman" w:cs="Times New Roman" w:eastAsia="Times New Roman" w:hAnsi="Times New Roman"/>
          <w:b w:val="1"/>
          <w:sz w:val="20"/>
          <w:szCs w:val="20"/>
          <w:highlight w:val="white"/>
          <w:u w:val="single"/>
          <w:rtl w:val="0"/>
        </w:rPr>
        <w:t xml:space="preserve">Hobbes</w:t>
      </w:r>
      <w:r w:rsidDel="00000000" w:rsidR="00000000" w:rsidRPr="00000000">
        <w:rPr>
          <w:rFonts w:ascii="Times New Roman" w:cs="Times New Roman" w:eastAsia="Times New Roman" w:hAnsi="Times New Roman"/>
          <w:sz w:val="20"/>
          <w:szCs w:val="20"/>
          <w:highlight w:val="white"/>
          <w:rtl w:val="0"/>
        </w:rPr>
        <w:t xml:space="preserve"> &lt;RO/TR&gt;</w:t>
      </w:r>
      <w:r w:rsidDel="00000000" w:rsidR="00000000" w:rsidRPr="00000000">
        <w:rPr>
          <w:rtl w:val="0"/>
        </w:rPr>
      </w:r>
    </w:p>
    <w:p w:rsidR="00000000" w:rsidDel="00000000" w:rsidP="00000000" w:rsidRDefault="00000000" w:rsidRPr="00000000" w14:paraId="000000F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The single-bullet theory posits that the bullet that hit Texas governor John Connally during this event also passed through its main target. For 10 points each:</w:t>
      </w:r>
    </w:p>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event which took place at Dealey Plaza on November 22, 1963.</w:t>
      </w:r>
    </w:p>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assassination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J</w:t>
      </w:r>
      <w:r w:rsidDel="00000000" w:rsidR="00000000" w:rsidRPr="00000000">
        <w:rPr>
          <w:rFonts w:ascii="Times New Roman" w:cs="Times New Roman" w:eastAsia="Times New Roman" w:hAnsi="Times New Roman"/>
          <w:sz w:val="20"/>
          <w:szCs w:val="20"/>
          <w:rtl w:val="0"/>
        </w:rPr>
        <w:t xml:space="preserve">ohn Fitzgerald </w:t>
      </w:r>
      <w:r w:rsidDel="00000000" w:rsidR="00000000" w:rsidRPr="00000000">
        <w:rPr>
          <w:rFonts w:ascii="Times New Roman" w:cs="Times New Roman" w:eastAsia="Times New Roman" w:hAnsi="Times New Roman"/>
          <w:b w:val="1"/>
          <w:sz w:val="20"/>
          <w:szCs w:val="20"/>
          <w:u w:val="single"/>
          <w:rtl w:val="0"/>
        </w:rPr>
        <w:t xml:space="preserve">Kennedy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assassination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JFK</w:t>
      </w:r>
      <w:r w:rsidDel="00000000" w:rsidR="00000000" w:rsidRPr="00000000">
        <w:rPr>
          <w:rFonts w:ascii="Times New Roman" w:cs="Times New Roman" w:eastAsia="Times New Roman" w:hAnsi="Times New Roman"/>
          <w:sz w:val="20"/>
          <w:szCs w:val="20"/>
          <w:rtl w:val="0"/>
        </w:rPr>
        <w:t xml:space="preserve">; accept clear equivalents]</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most famous recording of the assassination was made by this man, who later gave testimony to the Warren Commision.</w:t>
      </w:r>
    </w:p>
    <w:p w:rsidR="00000000" w:rsidDel="00000000" w:rsidP="00000000" w:rsidRDefault="00000000" w:rsidRPr="00000000" w14:paraId="000000F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Abraham </w:t>
      </w:r>
      <w:r w:rsidDel="00000000" w:rsidR="00000000" w:rsidRPr="00000000">
        <w:rPr>
          <w:rFonts w:ascii="Times New Roman" w:cs="Times New Roman" w:eastAsia="Times New Roman" w:hAnsi="Times New Roman"/>
          <w:b w:val="1"/>
          <w:sz w:val="20"/>
          <w:szCs w:val="20"/>
          <w:u w:val="single"/>
          <w:rtl w:val="0"/>
        </w:rPr>
        <w:t xml:space="preserve">Zapruder</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being arrested for the murder of policeman J. D. Tippit, this former marine was arrested for the assassination. He was murdered by Jack Ruby before he could be taken to court.</w:t>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Lee Harvey </w:t>
      </w:r>
      <w:r w:rsidDel="00000000" w:rsidR="00000000" w:rsidRPr="00000000">
        <w:rPr>
          <w:rFonts w:ascii="Times New Roman" w:cs="Times New Roman" w:eastAsia="Times New Roman" w:hAnsi="Times New Roman"/>
          <w:b w:val="1"/>
          <w:sz w:val="20"/>
          <w:szCs w:val="20"/>
          <w:u w:val="single"/>
          <w:rtl w:val="0"/>
        </w:rPr>
        <w:t xml:space="preserve">Oswald</w:t>
      </w:r>
      <w:r w:rsidDel="00000000" w:rsidR="00000000" w:rsidRPr="00000000">
        <w:rPr>
          <w:rFonts w:ascii="Times New Roman" w:cs="Times New Roman" w:eastAsia="Times New Roman" w:hAnsi="Times New Roman"/>
          <w:sz w:val="20"/>
          <w:szCs w:val="20"/>
          <w:rtl w:val="0"/>
        </w:rPr>
        <w:t xml:space="preserve"> &lt;GR&gt;</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1">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pageBreakBefore w:val="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color w:val="202122"/>
          <w:sz w:val="20"/>
          <w:szCs w:val="20"/>
          <w:highlight w:val="white"/>
          <w:rtl w:val="0"/>
        </w:rPr>
        <w:t xml:space="preserve">This monarch survived an assassination attempt by Giuseppe Marco Fieschi. This man lived under the alias of the ‘Comte de Neuilly’ after escaping his country using the name “Mr. Smith.” This king was the subject of several caricatures by </w:t>
      </w:r>
      <w:r w:rsidDel="00000000" w:rsidR="00000000" w:rsidRPr="00000000">
        <w:rPr>
          <w:rFonts w:ascii="Times New Roman" w:cs="Times New Roman" w:eastAsia="Times New Roman" w:hAnsi="Times New Roman"/>
          <w:color w:val="202122"/>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Honoré Daumier, and his “Orleanist” supporters helped him overthrow the “Legitimists” who backed the Bourbon dynasty. This king’s reign is known as the July Monarchy, and he abdicated after the Revolution of 1848. For 10 points, name this ‘Citizen King,” the last king of France.</w:t>
      </w: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Louis Philippe</w:t>
      </w:r>
      <w:r w:rsidDel="00000000" w:rsidR="00000000" w:rsidRPr="00000000">
        <w:rPr>
          <w:rFonts w:ascii="Times New Roman" w:cs="Times New Roman" w:eastAsia="Times New Roman" w:hAnsi="Times New Roman"/>
          <w:sz w:val="20"/>
          <w:szCs w:val="20"/>
          <w:rtl w:val="0"/>
        </w:rPr>
        <w:t xml:space="preserve"> I [do not accept or prompt on partial answer] &lt;GR&gt;</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author of children’s books died in March 2021, less than a month before her 105th birthday. For 10 points each:</w:t>
      </w:r>
    </w:p>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author, who won the 1984 Newbery Medal for </w:t>
      </w:r>
      <w:r w:rsidDel="00000000" w:rsidR="00000000" w:rsidRPr="00000000">
        <w:rPr>
          <w:rFonts w:ascii="Times New Roman" w:cs="Times New Roman" w:eastAsia="Times New Roman" w:hAnsi="Times New Roman"/>
          <w:i w:val="1"/>
          <w:sz w:val="20"/>
          <w:szCs w:val="20"/>
          <w:rtl w:val="0"/>
        </w:rPr>
        <w:t xml:space="preserve">Dear Mr. Henshaw</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Beverly </w:t>
      </w:r>
      <w:r w:rsidDel="00000000" w:rsidR="00000000" w:rsidRPr="00000000">
        <w:rPr>
          <w:rFonts w:ascii="Times New Roman" w:cs="Times New Roman" w:eastAsia="Times New Roman" w:hAnsi="Times New Roman"/>
          <w:b w:val="1"/>
          <w:sz w:val="20"/>
          <w:szCs w:val="20"/>
          <w:u w:val="single"/>
          <w:rtl w:val="0"/>
        </w:rPr>
        <w:t xml:space="preserve">Cleary</w:t>
      </w:r>
    </w:p>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Cleary’s most popular series concerned the adventures of this young girl. She first appeared in a series about Henry Huggins before getting her own series of books.</w:t>
      </w:r>
    </w:p>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Ramona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Quimby</w:t>
      </w:r>
      <w:r w:rsidDel="00000000" w:rsidR="00000000" w:rsidRPr="00000000">
        <w:rPr>
          <w:rFonts w:ascii="Times New Roman" w:cs="Times New Roman" w:eastAsia="Times New Roman" w:hAnsi="Times New Roman"/>
          <w:sz w:val="20"/>
          <w:szCs w:val="20"/>
          <w:rtl w:val="0"/>
        </w:rPr>
        <w:t xml:space="preserve"> [accept either]</w:t>
      </w:r>
    </w:p>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Another frequently recurring character in Cleary’s works is Ramona’s older sister, who is referred to by this nickname, a corruption of “Beatrice.”</w:t>
      </w:r>
    </w:p>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Beezus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&lt;JD&gt;</w:t>
      </w:r>
    </w:p>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color w:val="262626"/>
          <w:sz w:val="20"/>
          <w:szCs w:val="20"/>
          <w:highlight w:val="white"/>
          <w:rtl w:val="0"/>
        </w:rPr>
        <w:t xml:space="preserve">In one work from this series, the protagonist and Jasper Western are placed aboard a ship called the </w:t>
      </w:r>
      <w:r w:rsidDel="00000000" w:rsidR="00000000" w:rsidRPr="00000000">
        <w:rPr>
          <w:rFonts w:ascii="Times New Roman" w:cs="Times New Roman" w:eastAsia="Times New Roman" w:hAnsi="Times New Roman"/>
          <w:b w:val="1"/>
          <w:i w:val="1"/>
          <w:color w:val="262626"/>
          <w:sz w:val="20"/>
          <w:szCs w:val="20"/>
          <w:highlight w:val="white"/>
          <w:rtl w:val="0"/>
        </w:rPr>
        <w:t xml:space="preserve">Scud</w:t>
      </w:r>
      <w:r w:rsidDel="00000000" w:rsidR="00000000" w:rsidRPr="00000000">
        <w:rPr>
          <w:rFonts w:ascii="Times New Roman" w:cs="Times New Roman" w:eastAsia="Times New Roman" w:hAnsi="Times New Roman"/>
          <w:b w:val="1"/>
          <w:color w:val="262626"/>
          <w:sz w:val="20"/>
          <w:szCs w:val="20"/>
          <w:highlight w:val="white"/>
          <w:rtl w:val="0"/>
        </w:rPr>
        <w:t xml:space="preserve">, but just before the ship sails off, Jasper is accused of being a French spy. In another novel in this series, ivory chess pieces are used to ransom Harry March and Thomas Hutter from the Mingo tribe. (*) </w:t>
      </w:r>
      <w:r w:rsidDel="00000000" w:rsidR="00000000" w:rsidRPr="00000000">
        <w:rPr>
          <w:rFonts w:ascii="Times New Roman" w:cs="Times New Roman" w:eastAsia="Times New Roman" w:hAnsi="Times New Roman"/>
          <w:color w:val="262626"/>
          <w:sz w:val="20"/>
          <w:szCs w:val="20"/>
          <w:highlight w:val="white"/>
          <w:rtl w:val="0"/>
        </w:rPr>
        <w:t xml:space="preserve">Magua is defeated by the protagonist in the second novel of this series, which includes the death of Uncas. For 10 points, name this series of James Fenimore Cooper novels featuring Natty Bumpo, which includes </w:t>
      </w:r>
      <w:r w:rsidDel="00000000" w:rsidR="00000000" w:rsidRPr="00000000">
        <w:rPr>
          <w:rFonts w:ascii="Times New Roman" w:cs="Times New Roman" w:eastAsia="Times New Roman" w:hAnsi="Times New Roman"/>
          <w:i w:val="1"/>
          <w:color w:val="262626"/>
          <w:sz w:val="20"/>
          <w:szCs w:val="20"/>
          <w:highlight w:val="white"/>
          <w:rtl w:val="0"/>
        </w:rPr>
        <w:t xml:space="preserve">The Deerslayer</w:t>
      </w:r>
      <w:r w:rsidDel="00000000" w:rsidR="00000000" w:rsidRPr="00000000">
        <w:rPr>
          <w:rFonts w:ascii="Times New Roman" w:cs="Times New Roman" w:eastAsia="Times New Roman" w:hAnsi="Times New Roman"/>
          <w:color w:val="262626"/>
          <w:sz w:val="20"/>
          <w:szCs w:val="20"/>
          <w:highlight w:val="white"/>
          <w:rtl w:val="0"/>
        </w:rPr>
        <w:t xml:space="preserve"> and </w:t>
      </w:r>
      <w:r w:rsidDel="00000000" w:rsidR="00000000" w:rsidRPr="00000000">
        <w:rPr>
          <w:rFonts w:ascii="Times New Roman" w:cs="Times New Roman" w:eastAsia="Times New Roman" w:hAnsi="Times New Roman"/>
          <w:i w:val="1"/>
          <w:color w:val="262626"/>
          <w:sz w:val="20"/>
          <w:szCs w:val="20"/>
          <w:highlight w:val="white"/>
          <w:rtl w:val="0"/>
        </w:rPr>
        <w:t xml:space="preserve">The Last of the Mohicans</w:t>
      </w:r>
      <w:r w:rsidDel="00000000" w:rsidR="00000000" w:rsidRPr="00000000">
        <w:rPr>
          <w:rFonts w:ascii="Times New Roman" w:cs="Times New Roman" w:eastAsia="Times New Roman" w:hAnsi="Times New Roman"/>
          <w:color w:val="262626"/>
          <w:sz w:val="20"/>
          <w:szCs w:val="20"/>
          <w:highlight w:val="white"/>
          <w:rtl w:val="0"/>
        </w:rPr>
        <w:t xml:space="preserve">.</w:t>
      </w: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Leatherstocking Tales</w:t>
      </w:r>
      <w:r w:rsidDel="00000000" w:rsidR="00000000" w:rsidRPr="00000000">
        <w:rPr>
          <w:rFonts w:ascii="Times New Roman" w:cs="Times New Roman" w:eastAsia="Times New Roman" w:hAnsi="Times New Roman"/>
          <w:color w:val="262626"/>
          <w:sz w:val="20"/>
          <w:szCs w:val="20"/>
          <w:highlight w:val="white"/>
          <w:rtl w:val="0"/>
        </w:rPr>
        <w:t xml:space="preserve"> [prompt on “</w:t>
      </w:r>
      <w:r w:rsidDel="00000000" w:rsidR="00000000" w:rsidRPr="00000000">
        <w:rPr>
          <w:rFonts w:ascii="Times New Roman" w:cs="Times New Roman" w:eastAsia="Times New Roman" w:hAnsi="Times New Roman"/>
          <w:i w:val="1"/>
          <w:color w:val="262626"/>
          <w:sz w:val="20"/>
          <w:szCs w:val="20"/>
          <w:highlight w:val="white"/>
          <w:rtl w:val="0"/>
        </w:rPr>
        <w:t xml:space="preserve">The Pathfinder</w:t>
      </w:r>
      <w:r w:rsidDel="00000000" w:rsidR="00000000" w:rsidRPr="00000000">
        <w:rPr>
          <w:rFonts w:ascii="Times New Roman" w:cs="Times New Roman" w:eastAsia="Times New Roman" w:hAnsi="Times New Roman"/>
          <w:color w:val="262626"/>
          <w:sz w:val="20"/>
          <w:szCs w:val="20"/>
          <w:highlight w:val="white"/>
          <w:rtl w:val="0"/>
        </w:rPr>
        <w:t xml:space="preserve">,” “</w:t>
      </w:r>
      <w:r w:rsidDel="00000000" w:rsidR="00000000" w:rsidRPr="00000000">
        <w:rPr>
          <w:rFonts w:ascii="Times New Roman" w:cs="Times New Roman" w:eastAsia="Times New Roman" w:hAnsi="Times New Roman"/>
          <w:i w:val="1"/>
          <w:color w:val="262626"/>
          <w:sz w:val="20"/>
          <w:szCs w:val="20"/>
          <w:highlight w:val="white"/>
          <w:rtl w:val="0"/>
        </w:rPr>
        <w:t xml:space="preserve">The Deerslayer</w:t>
      </w:r>
      <w:r w:rsidDel="00000000" w:rsidR="00000000" w:rsidRPr="00000000">
        <w:rPr>
          <w:rFonts w:ascii="Times New Roman" w:cs="Times New Roman" w:eastAsia="Times New Roman" w:hAnsi="Times New Roman"/>
          <w:color w:val="262626"/>
          <w:sz w:val="20"/>
          <w:szCs w:val="20"/>
          <w:highlight w:val="white"/>
          <w:rtl w:val="0"/>
        </w:rPr>
        <w:t xml:space="preserve">,” or “</w:t>
      </w:r>
      <w:r w:rsidDel="00000000" w:rsidR="00000000" w:rsidRPr="00000000">
        <w:rPr>
          <w:rFonts w:ascii="Times New Roman" w:cs="Times New Roman" w:eastAsia="Times New Roman" w:hAnsi="Times New Roman"/>
          <w:i w:val="1"/>
          <w:color w:val="262626"/>
          <w:sz w:val="20"/>
          <w:szCs w:val="20"/>
          <w:highlight w:val="white"/>
          <w:rtl w:val="0"/>
        </w:rPr>
        <w:t xml:space="preserve">The Last of the Mohicans”</w:t>
      </w:r>
      <w:r w:rsidDel="00000000" w:rsidR="00000000" w:rsidRPr="00000000">
        <w:rPr>
          <w:rFonts w:ascii="Times New Roman" w:cs="Times New Roman" w:eastAsia="Times New Roman" w:hAnsi="Times New Roman"/>
          <w:color w:val="262626"/>
          <w:sz w:val="20"/>
          <w:szCs w:val="20"/>
          <w:highlight w:val="white"/>
          <w:rtl w:val="0"/>
        </w:rPr>
        <w:t xml:space="preserve">] &lt;RO&gt;</w:t>
      </w:r>
      <w:r w:rsidDel="00000000" w:rsidR="00000000" w:rsidRPr="00000000">
        <w:rPr>
          <w:rtl w:val="0"/>
        </w:rPr>
      </w:r>
    </w:p>
    <w:p w:rsidR="00000000" w:rsidDel="00000000" w:rsidP="00000000" w:rsidRDefault="00000000" w:rsidRPr="00000000" w14:paraId="0000011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Tariq ibn-Ziyad led these people onto the Iberian peninsula in 711, after which they ruled Spain for nearly 800 years. For 10 points each:</w:t>
      </w:r>
    </w:p>
    <w:p w:rsidR="00000000" w:rsidDel="00000000" w:rsidP="00000000" w:rsidRDefault="00000000" w:rsidRPr="00000000" w14:paraId="000001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group of people who were expelled from Spain by the forces of Ferdinand and Isabella in 1492.</w:t>
      </w:r>
    </w:p>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Moor</w:t>
      </w:r>
      <w:r w:rsidDel="00000000" w:rsidR="00000000" w:rsidRPr="00000000">
        <w:rPr>
          <w:rFonts w:ascii="Times New Roman" w:cs="Times New Roman" w:eastAsia="Times New Roman" w:hAnsi="Times New Roman"/>
          <w:sz w:val="20"/>
          <w:szCs w:val="20"/>
          <w:rtl w:val="0"/>
        </w:rPr>
        <w:t xml:space="preserve">s [prompt on “Muslims” or word forms]</w:t>
      </w:r>
    </w:p>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fall of this city in the Andalusian region marked the end of Muslim rule in Spain.</w:t>
      </w:r>
    </w:p>
    <w:p w:rsidR="00000000" w:rsidDel="00000000" w:rsidP="00000000" w:rsidRDefault="00000000" w:rsidRPr="00000000" w14:paraId="0000011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Granada</w:t>
      </w:r>
    </w:p>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several hundred years of battles in which the Christians tried to expel the Moors from Spain was known by this name.</w:t>
      </w:r>
    </w:p>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Reconquista</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derivative of this compound with a hydroxyl group attached can be converted to salicylic acid in the Kolbe-Schmitt reaction, and it can form a T-shaped stack in pure solutions. Kathleen Lonsdale proved that this compound’s structure was flat by using crystallography, and</w:t>
      </w:r>
      <w:r w:rsidDel="00000000" w:rsidR="00000000" w:rsidRPr="00000000">
        <w:rPr>
          <w:rFonts w:ascii="Times New Roman" w:cs="Times New Roman" w:eastAsia="Times New Roman" w:hAnsi="Times New Roman"/>
          <w:sz w:val="20"/>
          <w:szCs w:val="20"/>
          <w:rtl w:val="0"/>
        </w:rPr>
        <w:t xml:space="preserve"> (*) aniline can be synthesized by substituting an amine group for one of its hydrogen atoms. A vision of a snake eating its tail led to August Kekule’s discovery of this compound’s ring structure. For 10 points, name this aromatic compound with formula C6H6, which is commonly drawn as a circle inside a hexagon.</w:t>
      </w:r>
    </w:p>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benzene</w:t>
      </w:r>
      <w:r w:rsidDel="00000000" w:rsidR="00000000" w:rsidRPr="00000000">
        <w:rPr>
          <w:rFonts w:ascii="Times New Roman" w:cs="Times New Roman" w:eastAsia="Times New Roman" w:hAnsi="Times New Roman"/>
          <w:sz w:val="20"/>
          <w:szCs w:val="20"/>
          <w:rtl w:val="0"/>
        </w:rPr>
        <w:t xml:space="preserve"> &lt;CW&gt;</w:t>
      </w:r>
    </w:p>
    <w:p w:rsidR="00000000" w:rsidDel="00000000" w:rsidP="00000000" w:rsidRDefault="00000000" w:rsidRPr="00000000" w14:paraId="000001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This sin has been symbolized as a nude woman whose breasts are bitten by snakes. For 10 points each:</w:t>
      </w:r>
    </w:p>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sin, which Thomas Aquinas described as the sin of “voluptuous emotions.”</w:t>
      </w:r>
    </w:p>
    <w:p w:rsidR="00000000" w:rsidDel="00000000" w:rsidP="00000000" w:rsidRDefault="00000000" w:rsidRPr="00000000" w14:paraId="00000129">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lust</w:t>
      </w:r>
    </w:p>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demonic prince presides over lust and is featured in the book of Tobit, in which he kills seven of Sarah’s suitors.</w:t>
      </w:r>
    </w:p>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Asmodeus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Ashmedai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Lust is the second circle of Hell in the </w:t>
      </w:r>
      <w:r w:rsidDel="00000000" w:rsidR="00000000" w:rsidRPr="00000000">
        <w:rPr>
          <w:rFonts w:ascii="Times New Roman" w:cs="Times New Roman" w:eastAsia="Times New Roman" w:hAnsi="Times New Roman"/>
          <w:i w:val="1"/>
          <w:sz w:val="20"/>
          <w:szCs w:val="20"/>
          <w:rtl w:val="0"/>
        </w:rPr>
        <w:t xml:space="preserve">Divine Comedy</w:t>
      </w:r>
      <w:r w:rsidDel="00000000" w:rsidR="00000000" w:rsidRPr="00000000">
        <w:rPr>
          <w:rFonts w:ascii="Times New Roman" w:cs="Times New Roman" w:eastAsia="Times New Roman" w:hAnsi="Times New Roman"/>
          <w:sz w:val="20"/>
          <w:szCs w:val="20"/>
          <w:rtl w:val="0"/>
        </w:rPr>
        <w:t xml:space="preserve">, and is home to this Arthurian knight. He, along with his beloved, drank a love potion.</w:t>
      </w:r>
    </w:p>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Tristan</w:t>
      </w:r>
      <w:r w:rsidDel="00000000" w:rsidR="00000000" w:rsidRPr="00000000">
        <w:rPr>
          <w:rFonts w:ascii="Times New Roman" w:cs="Times New Roman" w:eastAsia="Times New Roman" w:hAnsi="Times New Roman"/>
          <w:sz w:val="20"/>
          <w:szCs w:val="20"/>
          <w:rtl w:val="0"/>
        </w:rPr>
        <w:t xml:space="preserve"> &lt;SK&gt;</w:t>
      </w:r>
    </w:p>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This man criticized a woman for using an expensive jar of nard to wash Jesus’ feet, claiming that it could have been sold for money to help the poor. A Gnostic gospel named for this man portrays him as the only disciple to understand the teachings of Jesus. When speaking about this man, Peter quoted a verse from Psalms 109 that said “May his days be few; may another take his (*)</w:t>
      </w:r>
      <w:r w:rsidDel="00000000" w:rsidR="00000000" w:rsidRPr="00000000">
        <w:rPr>
          <w:rFonts w:ascii="Times New Roman" w:cs="Times New Roman" w:eastAsia="Times New Roman" w:hAnsi="Times New Roman"/>
          <w:sz w:val="20"/>
          <w:szCs w:val="20"/>
          <w:rtl w:val="0"/>
        </w:rPr>
        <w:t xml:space="preserve"> place.” This man was singled out by being given a piece of bread at the Last Supper, after which he identified Jesus with a kiss. For 10 points, name this apostle who betrayed Jesus for 30 pieces of silver.</w:t>
      </w:r>
    </w:p>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Judas</w:t>
      </w:r>
      <w:r w:rsidDel="00000000" w:rsidR="00000000" w:rsidRPr="00000000">
        <w:rPr>
          <w:rFonts w:ascii="Times New Roman" w:cs="Times New Roman" w:eastAsia="Times New Roman" w:hAnsi="Times New Roman"/>
          <w:sz w:val="20"/>
          <w:szCs w:val="20"/>
          <w:rtl w:val="0"/>
        </w:rPr>
        <w:t xml:space="preserve"> Iscariot &lt;TG&gt;</w:t>
      </w:r>
    </w:p>
    <w:p w:rsidR="00000000" w:rsidDel="00000000" w:rsidP="00000000" w:rsidRDefault="00000000" w:rsidRPr="00000000" w14:paraId="000001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Denis Diderot criticized this artist, claiming that he “spends his life with prostitutes of the basest kind.” For 10 points each:</w:t>
      </w:r>
    </w:p>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French artist who created </w:t>
      </w:r>
      <w:r w:rsidDel="00000000" w:rsidR="00000000" w:rsidRPr="00000000">
        <w:rPr>
          <w:rFonts w:ascii="Times New Roman" w:cs="Times New Roman" w:eastAsia="Times New Roman" w:hAnsi="Times New Roman"/>
          <w:i w:val="1"/>
          <w:sz w:val="20"/>
          <w:szCs w:val="20"/>
          <w:rtl w:val="0"/>
        </w:rPr>
        <w:t xml:space="preserve">The Toilet of Venus</w:t>
      </w:r>
      <w:r w:rsidDel="00000000" w:rsidR="00000000" w:rsidRPr="00000000">
        <w:rPr>
          <w:rFonts w:ascii="Times New Roman" w:cs="Times New Roman" w:eastAsia="Times New Roman" w:hAnsi="Times New Roman"/>
          <w:sz w:val="20"/>
          <w:szCs w:val="20"/>
          <w:rtl w:val="0"/>
        </w:rPr>
        <w:t xml:space="preserve"> for his patroness, Madame de Pompadour.</w:t>
      </w:r>
    </w:p>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Francois </w:t>
      </w:r>
      <w:r w:rsidDel="00000000" w:rsidR="00000000" w:rsidRPr="00000000">
        <w:rPr>
          <w:rFonts w:ascii="Times New Roman" w:cs="Times New Roman" w:eastAsia="Times New Roman" w:hAnsi="Times New Roman"/>
          <w:b w:val="1"/>
          <w:sz w:val="20"/>
          <w:szCs w:val="20"/>
          <w:u w:val="single"/>
          <w:rtl w:val="0"/>
        </w:rPr>
        <w:t xml:space="preserve">Boucher</w:t>
      </w: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Boucher was a painter in this style, whose emphasis on lightheartedness and pastel colors were a reaction against Baroque art.</w:t>
      </w:r>
    </w:p>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rococo</w:t>
      </w: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early rococo artist pioneered fete galante paintings in works like </w:t>
      </w:r>
      <w:r w:rsidDel="00000000" w:rsidR="00000000" w:rsidRPr="00000000">
        <w:rPr>
          <w:rFonts w:ascii="Times New Roman" w:cs="Times New Roman" w:eastAsia="Times New Roman" w:hAnsi="Times New Roman"/>
          <w:i w:val="1"/>
          <w:sz w:val="20"/>
          <w:szCs w:val="20"/>
          <w:rtl w:val="0"/>
        </w:rPr>
        <w:t xml:space="preserve">The Embarkation for Cythera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Jean-Antoine </w:t>
      </w:r>
      <w:r w:rsidDel="00000000" w:rsidR="00000000" w:rsidRPr="00000000">
        <w:rPr>
          <w:rFonts w:ascii="Times New Roman" w:cs="Times New Roman" w:eastAsia="Times New Roman" w:hAnsi="Times New Roman"/>
          <w:b w:val="1"/>
          <w:sz w:val="20"/>
          <w:szCs w:val="20"/>
          <w:u w:val="single"/>
          <w:rtl w:val="0"/>
        </w:rPr>
        <w:t xml:space="preserve">Watteau</w:t>
      </w:r>
      <w:r w:rsidDel="00000000" w:rsidR="00000000" w:rsidRPr="00000000">
        <w:rPr>
          <w:rFonts w:ascii="Times New Roman" w:cs="Times New Roman" w:eastAsia="Times New Roman" w:hAnsi="Times New Roman"/>
          <w:sz w:val="20"/>
          <w:szCs w:val="20"/>
          <w:rtl w:val="0"/>
        </w:rPr>
        <w:t xml:space="preserve"> &lt;TR&gt;</w:t>
      </w:r>
    </w:p>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An inscription around a central circle in the floor of this painting indicates that it is a diagram of the macrocosm. The age of one character in this painting is revealed on the scabbard of a dagger, while a crucifix at the top left of this work is partially hidden by a green (*) </w:t>
      </w:r>
      <w:r w:rsidDel="00000000" w:rsidR="00000000" w:rsidRPr="00000000">
        <w:rPr>
          <w:rFonts w:ascii="Times New Roman" w:cs="Times New Roman" w:eastAsia="Times New Roman" w:hAnsi="Times New Roman"/>
          <w:sz w:val="20"/>
          <w:szCs w:val="20"/>
          <w:rtl w:val="0"/>
        </w:rPr>
        <w:t xml:space="preserve">curtain. It is believed that a broken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lute string in this work indicates discord in the court of Henry VIII, while an anamorphic skull in it lies between Jean de Dinteville and Georges de Selve. For 10 points, name this portrait of two diplomats by Hans Holbein the Younger.  </w:t>
      </w:r>
    </w:p>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Ambassadors</w:t>
      </w:r>
      <w:r w:rsidDel="00000000" w:rsidR="00000000" w:rsidRPr="00000000">
        <w:rPr>
          <w:rFonts w:ascii="Times New Roman" w:cs="Times New Roman" w:eastAsia="Times New Roman" w:hAnsi="Times New Roman"/>
          <w:sz w:val="20"/>
          <w:szCs w:val="20"/>
          <w:rtl w:val="0"/>
        </w:rPr>
        <w:t xml:space="preserve"> &lt;TG&gt;</w:t>
      </w:r>
    </w:p>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The titration curve of one of these species has multiple equivalence points. For 10 points each:</w:t>
      </w:r>
    </w:p>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acids which are capable of losing more than one proton in a solution.</w:t>
      </w:r>
    </w:p>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polyprotic</w:t>
      </w:r>
      <w:r w:rsidDel="00000000" w:rsidR="00000000" w:rsidRPr="00000000">
        <w:rPr>
          <w:rFonts w:ascii="Times New Roman" w:cs="Times New Roman" w:eastAsia="Times New Roman" w:hAnsi="Times New Roman"/>
          <w:sz w:val="20"/>
          <w:szCs w:val="20"/>
          <w:rtl w:val="0"/>
        </w:rPr>
        <w:t xml:space="preserve"> acids</w:t>
      </w:r>
    </w:p>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weak diprotic acid is used in the production of fizzy drinks such as sparkling wine or soft drinks. </w:t>
      </w:r>
    </w:p>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carbonic</w:t>
      </w:r>
      <w:r w:rsidDel="00000000" w:rsidR="00000000" w:rsidRPr="00000000">
        <w:rPr>
          <w:rFonts w:ascii="Times New Roman" w:cs="Times New Roman" w:eastAsia="Times New Roman" w:hAnsi="Times New Roman"/>
          <w:sz w:val="20"/>
          <w:szCs w:val="20"/>
          <w:rtl w:val="0"/>
        </w:rPr>
        <w:t xml:space="preserve"> acid</w:t>
      </w:r>
    </w:p>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man’s namesake theory of acids states that they are electron acceptors. He also names a “dot diagram” used to visualize the structure of compounds.</w:t>
      </w:r>
    </w:p>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Gilbert N. </w:t>
      </w:r>
      <w:r w:rsidDel="00000000" w:rsidR="00000000" w:rsidRPr="00000000">
        <w:rPr>
          <w:rFonts w:ascii="Times New Roman" w:cs="Times New Roman" w:eastAsia="Times New Roman" w:hAnsi="Times New Roman"/>
          <w:b w:val="1"/>
          <w:sz w:val="20"/>
          <w:szCs w:val="20"/>
          <w:u w:val="single"/>
          <w:rtl w:val="0"/>
        </w:rPr>
        <w:t xml:space="preserve">Lewis</w:t>
      </w:r>
      <w:r w:rsidDel="00000000" w:rsidR="00000000" w:rsidRPr="00000000">
        <w:rPr>
          <w:rFonts w:ascii="Times New Roman" w:cs="Times New Roman" w:eastAsia="Times New Roman" w:hAnsi="Times New Roman"/>
          <w:sz w:val="20"/>
          <w:szCs w:val="20"/>
          <w:rtl w:val="0"/>
        </w:rPr>
        <w:t xml:space="preserve"> &lt;CW&gt;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