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0725" w14:textId="77777777" w:rsidR="000467C1" w:rsidRDefault="00506B73">
      <w:pPr>
        <w:spacing w:line="240" w:lineRule="auto"/>
        <w:rPr>
          <w:rFonts w:ascii="Palatino" w:eastAsia="Palatino" w:hAnsi="Palatino" w:cs="Palatino"/>
          <w:b/>
          <w:sz w:val="20"/>
          <w:szCs w:val="20"/>
        </w:rPr>
      </w:pPr>
      <w:r>
        <w:rPr>
          <w:rFonts w:ascii="Palatino" w:eastAsia="Palatino" w:hAnsi="Palatino" w:cs="Palatino"/>
          <w:b/>
          <w:sz w:val="20"/>
          <w:szCs w:val="20"/>
        </w:rPr>
        <w:t>2019 Wayzata Academic Invitational Tournament</w:t>
      </w:r>
    </w:p>
    <w:p w14:paraId="321E0726"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Written by Ashwin </w:t>
      </w:r>
      <w:proofErr w:type="spellStart"/>
      <w:r>
        <w:rPr>
          <w:rFonts w:ascii="Palatino" w:eastAsia="Palatino" w:hAnsi="Palatino" w:cs="Palatino"/>
          <w:sz w:val="20"/>
          <w:szCs w:val="20"/>
        </w:rPr>
        <w:t>Halepet</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Amogh</w:t>
      </w:r>
      <w:proofErr w:type="spellEnd"/>
      <w:r>
        <w:rPr>
          <w:rFonts w:ascii="Palatino" w:eastAsia="Palatino" w:hAnsi="Palatino" w:cs="Palatino"/>
          <w:sz w:val="20"/>
          <w:szCs w:val="20"/>
        </w:rPr>
        <w:t xml:space="preserve"> Kulkarni, Brian Lin, Bryanna Shao, </w:t>
      </w:r>
      <w:proofErr w:type="spellStart"/>
      <w:r>
        <w:rPr>
          <w:rFonts w:ascii="Palatino" w:eastAsia="Palatino" w:hAnsi="Palatino" w:cs="Palatino"/>
          <w:sz w:val="20"/>
          <w:szCs w:val="20"/>
        </w:rPr>
        <w:t>Cece</w:t>
      </w:r>
      <w:proofErr w:type="spellEnd"/>
      <w:r>
        <w:rPr>
          <w:rFonts w:ascii="Palatino" w:eastAsia="Palatino" w:hAnsi="Palatino" w:cs="Palatino"/>
          <w:sz w:val="20"/>
          <w:szCs w:val="20"/>
        </w:rPr>
        <w:t xml:space="preserve"> Shao, and Ben Weiner</w:t>
      </w:r>
    </w:p>
    <w:p w14:paraId="321E072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Head edited by Carsten Gehring, with Rob Carson, Geoffrey Chen, Tora </w:t>
      </w:r>
      <w:proofErr w:type="spellStart"/>
      <w:r>
        <w:rPr>
          <w:rFonts w:ascii="Palatino" w:eastAsia="Palatino" w:hAnsi="Palatino" w:cs="Palatino"/>
          <w:sz w:val="20"/>
          <w:szCs w:val="20"/>
        </w:rPr>
        <w:t>Husar</w:t>
      </w:r>
      <w:proofErr w:type="spellEnd"/>
      <w:r>
        <w:rPr>
          <w:rFonts w:ascii="Palatino" w:eastAsia="Palatino" w:hAnsi="Palatino" w:cs="Palatino"/>
          <w:sz w:val="20"/>
          <w:szCs w:val="20"/>
        </w:rPr>
        <w:t xml:space="preserve">, Joe </w:t>
      </w:r>
      <w:proofErr w:type="spellStart"/>
      <w:r>
        <w:rPr>
          <w:rFonts w:ascii="Palatino" w:eastAsia="Palatino" w:hAnsi="Palatino" w:cs="Palatino"/>
          <w:sz w:val="20"/>
          <w:szCs w:val="20"/>
        </w:rPr>
        <w:t>Kammann</w:t>
      </w:r>
      <w:proofErr w:type="spellEnd"/>
      <w:r>
        <w:rPr>
          <w:rFonts w:ascii="Palatino" w:eastAsia="Palatino" w:hAnsi="Palatino" w:cs="Palatino"/>
          <w:sz w:val="20"/>
          <w:szCs w:val="20"/>
        </w:rPr>
        <w:t>, and Brian Sachs</w:t>
      </w:r>
    </w:p>
    <w:p w14:paraId="321E0728"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Packet 14</w:t>
      </w:r>
    </w:p>
    <w:p w14:paraId="321E0729" w14:textId="77777777" w:rsidR="000467C1" w:rsidRDefault="000467C1">
      <w:pPr>
        <w:spacing w:line="240" w:lineRule="auto"/>
        <w:rPr>
          <w:rFonts w:ascii="Palatino" w:eastAsia="Palatino" w:hAnsi="Palatino" w:cs="Palatino"/>
          <w:sz w:val="20"/>
          <w:szCs w:val="20"/>
        </w:rPr>
      </w:pPr>
    </w:p>
    <w:p w14:paraId="321E072A"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Tossups</w:t>
      </w:r>
    </w:p>
    <w:p w14:paraId="321E072B" w14:textId="77777777" w:rsidR="000467C1" w:rsidRDefault="000467C1">
      <w:pPr>
        <w:spacing w:line="240" w:lineRule="auto"/>
        <w:rPr>
          <w:rFonts w:ascii="Palatino" w:eastAsia="Palatino" w:hAnsi="Palatino" w:cs="Palatino"/>
          <w:sz w:val="20"/>
          <w:szCs w:val="20"/>
        </w:rPr>
      </w:pPr>
    </w:p>
    <w:p w14:paraId="321E072C" w14:textId="77777777" w:rsidR="000467C1" w:rsidRDefault="00506B73">
      <w:pPr>
        <w:spacing w:line="240" w:lineRule="auto"/>
        <w:rPr>
          <w:rFonts w:ascii="Palatino" w:eastAsia="Palatino" w:hAnsi="Palatino" w:cs="Palatino"/>
          <w:b/>
          <w:sz w:val="20"/>
          <w:szCs w:val="20"/>
        </w:rPr>
      </w:pPr>
      <w:r>
        <w:rPr>
          <w:rFonts w:ascii="Palatino" w:eastAsia="Palatino" w:hAnsi="Palatino" w:cs="Palatino"/>
          <w:b/>
          <w:sz w:val="20"/>
          <w:szCs w:val="20"/>
        </w:rPr>
        <w:t>1. An annual event in this city supposedly originated from a military victory over Aquileia.</w:t>
      </w:r>
    </w:p>
    <w:p w14:paraId="321E072D"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This city’s six </w:t>
      </w:r>
      <w:proofErr w:type="spellStart"/>
      <w:r>
        <w:rPr>
          <w:rFonts w:ascii="Palatino" w:eastAsia="Palatino" w:hAnsi="Palatino" w:cs="Palatino"/>
          <w:b/>
          <w:sz w:val="20"/>
          <w:szCs w:val="20"/>
        </w:rPr>
        <w:t>Scuole</w:t>
      </w:r>
      <w:proofErr w:type="spellEnd"/>
      <w:r>
        <w:rPr>
          <w:rFonts w:ascii="Palatino" w:eastAsia="Palatino" w:hAnsi="Palatino" w:cs="Palatino"/>
          <w:b/>
          <w:sz w:val="20"/>
          <w:szCs w:val="20"/>
        </w:rPr>
        <w:t xml:space="preserve"> </w:t>
      </w:r>
      <w:proofErr w:type="spellStart"/>
      <w:r>
        <w:rPr>
          <w:rFonts w:ascii="Palatino" w:eastAsia="Palatino" w:hAnsi="Palatino" w:cs="Palatino"/>
          <w:b/>
          <w:sz w:val="20"/>
          <w:szCs w:val="20"/>
        </w:rPr>
        <w:t>Grandi</w:t>
      </w:r>
      <w:proofErr w:type="spellEnd"/>
      <w:r>
        <w:rPr>
          <w:rFonts w:ascii="Palatino" w:eastAsia="Palatino" w:hAnsi="Palatino" w:cs="Palatino"/>
          <w:b/>
          <w:i/>
          <w:sz w:val="20"/>
          <w:szCs w:val="20"/>
        </w:rPr>
        <w:t xml:space="preserve"> </w:t>
      </w:r>
      <w:r>
        <w:rPr>
          <w:rFonts w:ascii="Palatino" w:eastAsia="Palatino" w:hAnsi="Palatino" w:cs="Palatino"/>
          <w:b/>
          <w:sz w:val="20"/>
          <w:szCs w:val="20"/>
        </w:rPr>
        <w:t xml:space="preserve">guilds were patrons of artists from this city, such as Gentile Bellini. The remains of the patron saint of this city were stolen from Alexandria by merchants; that patron saint of this city is (*) </w:t>
      </w:r>
      <w:r>
        <w:rPr>
          <w:rFonts w:ascii="Palatino" w:eastAsia="Palatino" w:hAnsi="Palatino" w:cs="Palatino"/>
          <w:sz w:val="20"/>
          <w:szCs w:val="20"/>
        </w:rPr>
        <w:t xml:space="preserve">Saint Mark. The </w:t>
      </w:r>
      <w:proofErr w:type="spellStart"/>
      <w:r>
        <w:rPr>
          <w:rFonts w:ascii="Palatino" w:eastAsia="Palatino" w:hAnsi="Palatino" w:cs="Palatino"/>
          <w:sz w:val="20"/>
          <w:szCs w:val="20"/>
        </w:rPr>
        <w:t>Arsenale</w:t>
      </w:r>
      <w:proofErr w:type="spellEnd"/>
      <w:r>
        <w:rPr>
          <w:rFonts w:ascii="Palatino" w:eastAsia="Palatino" w:hAnsi="Palatino" w:cs="Palatino"/>
          <w:sz w:val="20"/>
          <w:szCs w:val="20"/>
        </w:rPr>
        <w:t xml:space="preserve"> shipbuilding center supported this city’s powerful navy, which helped defeat the Ottomans at the Battle of Lepanto. Enrico </w:t>
      </w:r>
      <w:proofErr w:type="spellStart"/>
      <w:r>
        <w:rPr>
          <w:rFonts w:ascii="Palatino" w:eastAsia="Palatino" w:hAnsi="Palatino" w:cs="Palatino"/>
          <w:sz w:val="20"/>
          <w:szCs w:val="20"/>
        </w:rPr>
        <w:t>Dandolo</w:t>
      </w:r>
      <w:proofErr w:type="spellEnd"/>
      <w:r>
        <w:rPr>
          <w:rFonts w:ascii="Palatino" w:eastAsia="Palatino" w:hAnsi="Palatino" w:cs="Palatino"/>
          <w:sz w:val="20"/>
          <w:szCs w:val="20"/>
        </w:rPr>
        <w:t xml:space="preserve"> was one of the doges who ruled this city. For 10 points, name this Italian city home to many canals.</w:t>
      </w:r>
    </w:p>
    <w:p w14:paraId="321E072E"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The Most Serene Republic of </w:t>
      </w:r>
      <w:r>
        <w:rPr>
          <w:rFonts w:ascii="Palatino" w:eastAsia="Palatino" w:hAnsi="Palatino" w:cs="Palatino"/>
          <w:b/>
          <w:sz w:val="20"/>
          <w:szCs w:val="20"/>
          <w:u w:val="single"/>
        </w:rPr>
        <w:t>Venice</w:t>
      </w:r>
      <w:r>
        <w:rPr>
          <w:rFonts w:ascii="Palatino" w:eastAsia="Palatino" w:hAnsi="Palatino" w:cs="Palatino"/>
          <w:sz w:val="20"/>
          <w:szCs w:val="20"/>
        </w:rPr>
        <w:t xml:space="preserve"> &lt;BL&gt; Ed. TH</w:t>
      </w:r>
    </w:p>
    <w:p w14:paraId="321E072F" w14:textId="77777777" w:rsidR="000467C1" w:rsidRDefault="000467C1">
      <w:pPr>
        <w:spacing w:line="240" w:lineRule="auto"/>
        <w:rPr>
          <w:rFonts w:ascii="Palatino" w:eastAsia="Palatino" w:hAnsi="Palatino" w:cs="Palatino"/>
          <w:sz w:val="20"/>
          <w:szCs w:val="20"/>
        </w:rPr>
      </w:pPr>
    </w:p>
    <w:p w14:paraId="321E0730"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2. When one of this man’s enemies tried to take his sword from his dead body, the sword fell and cut that enemy’s hand off. After training with the warrior-woman </w:t>
      </w:r>
      <w:proofErr w:type="spellStart"/>
      <w:r>
        <w:rPr>
          <w:rFonts w:ascii="Palatino" w:eastAsia="Palatino" w:hAnsi="Palatino" w:cs="Palatino"/>
          <w:b/>
          <w:sz w:val="20"/>
          <w:szCs w:val="20"/>
        </w:rPr>
        <w:t>Scathach</w:t>
      </w:r>
      <w:proofErr w:type="spellEnd"/>
      <w:r>
        <w:rPr>
          <w:rFonts w:ascii="Palatino" w:eastAsia="Palatino" w:hAnsi="Palatino" w:cs="Palatino"/>
          <w:b/>
          <w:sz w:val="16"/>
          <w:szCs w:val="16"/>
        </w:rPr>
        <w:t xml:space="preserve"> [SCA-</w:t>
      </w:r>
      <w:proofErr w:type="spellStart"/>
      <w:r>
        <w:rPr>
          <w:rFonts w:ascii="Palatino" w:eastAsia="Palatino" w:hAnsi="Palatino" w:cs="Palatino"/>
          <w:b/>
          <w:sz w:val="16"/>
          <w:szCs w:val="16"/>
        </w:rPr>
        <w:t>hach</w:t>
      </w:r>
      <w:proofErr w:type="spellEnd"/>
      <w:r>
        <w:rPr>
          <w:rFonts w:ascii="Palatino" w:eastAsia="Palatino" w:hAnsi="Palatino" w:cs="Palatino"/>
          <w:b/>
          <w:sz w:val="16"/>
          <w:szCs w:val="16"/>
        </w:rPr>
        <w:t>]</w:t>
      </w:r>
      <w:r>
        <w:rPr>
          <w:rFonts w:ascii="Palatino" w:eastAsia="Palatino" w:hAnsi="Palatino" w:cs="Palatino"/>
          <w:b/>
          <w:sz w:val="20"/>
          <w:szCs w:val="20"/>
        </w:rPr>
        <w:t xml:space="preserve">, this man fathered a son with </w:t>
      </w:r>
      <w:proofErr w:type="spellStart"/>
      <w:r>
        <w:rPr>
          <w:rFonts w:ascii="Palatino" w:eastAsia="Palatino" w:hAnsi="Palatino" w:cs="Palatino"/>
          <w:b/>
          <w:sz w:val="20"/>
          <w:szCs w:val="20"/>
        </w:rPr>
        <w:t>Aife</w:t>
      </w:r>
      <w:proofErr w:type="spellEnd"/>
      <w:r>
        <w:rPr>
          <w:rFonts w:ascii="Palatino" w:eastAsia="Palatino" w:hAnsi="Palatino" w:cs="Palatino"/>
          <w:b/>
          <w:sz w:val="20"/>
          <w:szCs w:val="20"/>
        </w:rPr>
        <w:t xml:space="preserve"> </w:t>
      </w:r>
      <w:r>
        <w:rPr>
          <w:rFonts w:ascii="Palatino" w:eastAsia="Palatino" w:hAnsi="Palatino" w:cs="Palatino"/>
          <w:b/>
          <w:sz w:val="16"/>
          <w:szCs w:val="16"/>
        </w:rPr>
        <w:t>[EE-</w:t>
      </w:r>
      <w:proofErr w:type="spellStart"/>
      <w:r>
        <w:rPr>
          <w:rFonts w:ascii="Palatino" w:eastAsia="Palatino" w:hAnsi="Palatino" w:cs="Palatino"/>
          <w:b/>
          <w:sz w:val="16"/>
          <w:szCs w:val="16"/>
        </w:rPr>
        <w:t>fuh</w:t>
      </w:r>
      <w:proofErr w:type="spellEnd"/>
      <w:r>
        <w:rPr>
          <w:rFonts w:ascii="Palatino" w:eastAsia="Palatino" w:hAnsi="Palatino" w:cs="Palatino"/>
          <w:b/>
          <w:sz w:val="16"/>
          <w:szCs w:val="16"/>
        </w:rPr>
        <w:t xml:space="preserve">] </w:t>
      </w:r>
      <w:r>
        <w:rPr>
          <w:rFonts w:ascii="Palatino" w:eastAsia="Palatino" w:hAnsi="Palatino" w:cs="Palatino"/>
          <w:b/>
          <w:sz w:val="20"/>
          <w:szCs w:val="20"/>
        </w:rPr>
        <w:t xml:space="preserve">named </w:t>
      </w:r>
      <w:proofErr w:type="spellStart"/>
      <w:r>
        <w:rPr>
          <w:rFonts w:ascii="Palatino" w:eastAsia="Palatino" w:hAnsi="Palatino" w:cs="Palatino"/>
          <w:b/>
          <w:sz w:val="20"/>
          <w:szCs w:val="20"/>
        </w:rPr>
        <w:t>Connla</w:t>
      </w:r>
      <w:proofErr w:type="spellEnd"/>
      <w:r>
        <w:rPr>
          <w:rFonts w:ascii="Palatino" w:eastAsia="Palatino" w:hAnsi="Palatino" w:cs="Palatino"/>
          <w:b/>
          <w:sz w:val="20"/>
          <w:szCs w:val="20"/>
        </w:rPr>
        <w:t xml:space="preserve">, whom he later killed for not revealing his name. When he </w:t>
      </w:r>
      <w:proofErr w:type="gramStart"/>
      <w:r>
        <w:rPr>
          <w:rFonts w:ascii="Palatino" w:eastAsia="Palatino" w:hAnsi="Palatino" w:cs="Palatino"/>
          <w:b/>
          <w:sz w:val="20"/>
          <w:szCs w:val="20"/>
        </w:rPr>
        <w:t>wasn’t</w:t>
      </w:r>
      <w:proofErr w:type="gramEnd"/>
      <w:r>
        <w:rPr>
          <w:rFonts w:ascii="Palatino" w:eastAsia="Palatino" w:hAnsi="Palatino" w:cs="Palatino"/>
          <w:b/>
          <w:sz w:val="20"/>
          <w:szCs w:val="20"/>
        </w:rPr>
        <w:t xml:space="preserve"> able to enter the feast of King </w:t>
      </w:r>
      <w:proofErr w:type="spellStart"/>
      <w:r>
        <w:rPr>
          <w:rFonts w:ascii="Palatino" w:eastAsia="Palatino" w:hAnsi="Palatino" w:cs="Palatino"/>
          <w:b/>
          <w:sz w:val="20"/>
          <w:szCs w:val="20"/>
        </w:rPr>
        <w:t>Conchobhar</w:t>
      </w:r>
      <w:proofErr w:type="spellEnd"/>
      <w:r>
        <w:rPr>
          <w:rFonts w:ascii="Palatino" w:eastAsia="Palatino" w:hAnsi="Palatino" w:cs="Palatino"/>
          <w:b/>
          <w:sz w:val="20"/>
          <w:szCs w:val="20"/>
        </w:rPr>
        <w:t xml:space="preserve"> </w:t>
      </w:r>
      <w:r>
        <w:rPr>
          <w:rFonts w:ascii="Palatino" w:eastAsia="Palatino" w:hAnsi="Palatino" w:cs="Palatino"/>
          <w:b/>
          <w:sz w:val="16"/>
          <w:szCs w:val="16"/>
        </w:rPr>
        <w:t>[CON-co-bar]</w:t>
      </w:r>
      <w:r>
        <w:rPr>
          <w:rFonts w:ascii="Palatino" w:eastAsia="Palatino" w:hAnsi="Palatino" w:cs="Palatino"/>
          <w:b/>
          <w:sz w:val="20"/>
          <w:szCs w:val="20"/>
        </w:rPr>
        <w:t>, this man hurled a leather ball down the throat of a guard</w:t>
      </w:r>
      <w:r>
        <w:rPr>
          <w:rFonts w:ascii="Palatino" w:eastAsia="Palatino" w:hAnsi="Palatino" w:cs="Palatino"/>
          <w:sz w:val="20"/>
          <w:szCs w:val="20"/>
        </w:rPr>
        <w:t xml:space="preserve"> </w:t>
      </w:r>
      <w:r>
        <w:rPr>
          <w:rFonts w:ascii="Palatino" w:eastAsia="Palatino" w:hAnsi="Palatino" w:cs="Palatino"/>
          <w:b/>
          <w:sz w:val="20"/>
          <w:szCs w:val="20"/>
        </w:rPr>
        <w:t xml:space="preserve">(*) </w:t>
      </w:r>
      <w:r>
        <w:rPr>
          <w:rFonts w:ascii="Palatino" w:eastAsia="Palatino" w:hAnsi="Palatino" w:cs="Palatino"/>
          <w:sz w:val="20"/>
          <w:szCs w:val="20"/>
        </w:rPr>
        <w:t xml:space="preserve">dog, which led him to take on a new name. This wielder of the </w:t>
      </w:r>
      <w:proofErr w:type="spellStart"/>
      <w:r>
        <w:rPr>
          <w:rFonts w:ascii="Palatino" w:eastAsia="Palatino" w:hAnsi="Palatino" w:cs="Palatino"/>
          <w:sz w:val="20"/>
          <w:szCs w:val="20"/>
        </w:rPr>
        <w:t>Gae</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Bulg</w:t>
      </w:r>
      <w:proofErr w:type="spellEnd"/>
      <w:r>
        <w:rPr>
          <w:rFonts w:ascii="Palatino" w:eastAsia="Palatino" w:hAnsi="Palatino" w:cs="Palatino"/>
          <w:sz w:val="20"/>
          <w:szCs w:val="20"/>
        </w:rPr>
        <w:t xml:space="preserve"> </w:t>
      </w:r>
      <w:r>
        <w:rPr>
          <w:rFonts w:ascii="Palatino" w:eastAsia="Palatino" w:hAnsi="Palatino" w:cs="Palatino"/>
          <w:sz w:val="16"/>
          <w:szCs w:val="16"/>
        </w:rPr>
        <w:t xml:space="preserve">[gai </w:t>
      </w:r>
      <w:proofErr w:type="spellStart"/>
      <w:r>
        <w:rPr>
          <w:rFonts w:ascii="Palatino" w:eastAsia="Palatino" w:hAnsi="Palatino" w:cs="Palatino"/>
          <w:sz w:val="16"/>
          <w:szCs w:val="16"/>
        </w:rPr>
        <w:t>boolg</w:t>
      </w:r>
      <w:proofErr w:type="spellEnd"/>
      <w:r>
        <w:rPr>
          <w:rFonts w:ascii="Palatino" w:eastAsia="Palatino" w:hAnsi="Palatino" w:cs="Palatino"/>
          <w:sz w:val="16"/>
          <w:szCs w:val="16"/>
        </w:rPr>
        <w:t xml:space="preserve">] </w:t>
      </w:r>
      <w:r>
        <w:rPr>
          <w:rFonts w:ascii="Palatino" w:eastAsia="Palatino" w:hAnsi="Palatino" w:cs="Palatino"/>
          <w:sz w:val="20"/>
          <w:szCs w:val="20"/>
        </w:rPr>
        <w:t>single-handedly fought the forces of Queen Medb</w:t>
      </w:r>
      <w:r>
        <w:rPr>
          <w:rFonts w:ascii="Palatino" w:eastAsia="Palatino" w:hAnsi="Palatino" w:cs="Palatino"/>
          <w:sz w:val="16"/>
          <w:szCs w:val="16"/>
        </w:rPr>
        <w:t xml:space="preserve"> [</w:t>
      </w:r>
      <w:proofErr w:type="spellStart"/>
      <w:r>
        <w:rPr>
          <w:rFonts w:ascii="Palatino" w:eastAsia="Palatino" w:hAnsi="Palatino" w:cs="Palatino"/>
          <w:sz w:val="16"/>
          <w:szCs w:val="16"/>
        </w:rPr>
        <w:t>mayv</w:t>
      </w:r>
      <w:proofErr w:type="spellEnd"/>
      <w:r>
        <w:rPr>
          <w:rFonts w:ascii="Palatino" w:eastAsia="Palatino" w:hAnsi="Palatino" w:cs="Palatino"/>
          <w:sz w:val="16"/>
          <w:szCs w:val="16"/>
        </w:rPr>
        <w:t xml:space="preserve">] </w:t>
      </w:r>
      <w:r>
        <w:rPr>
          <w:rFonts w:ascii="Palatino" w:eastAsia="Palatino" w:hAnsi="Palatino" w:cs="Palatino"/>
          <w:sz w:val="20"/>
          <w:szCs w:val="20"/>
        </w:rPr>
        <w:t>at the Cattle Raid of Cooley. For 10 points, name this hero of the Ulster Cycle.</w:t>
      </w:r>
    </w:p>
    <w:p w14:paraId="321E0731"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 xml:space="preserve">Cu </w:t>
      </w:r>
      <w:proofErr w:type="spellStart"/>
      <w:r>
        <w:rPr>
          <w:rFonts w:ascii="Palatino" w:eastAsia="Palatino" w:hAnsi="Palatino" w:cs="Palatino"/>
          <w:b/>
          <w:sz w:val="20"/>
          <w:szCs w:val="20"/>
          <w:u w:val="single"/>
        </w:rPr>
        <w:t>Chulainn</w:t>
      </w:r>
      <w:proofErr w:type="spellEnd"/>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kuh</w:t>
      </w:r>
      <w:proofErr w:type="spellEnd"/>
      <w:r>
        <w:rPr>
          <w:rFonts w:ascii="Palatino" w:eastAsia="Palatino" w:hAnsi="Palatino" w:cs="Palatino"/>
          <w:sz w:val="16"/>
          <w:szCs w:val="16"/>
        </w:rPr>
        <w:t>-CUL-</w:t>
      </w:r>
      <w:proofErr w:type="spellStart"/>
      <w:r>
        <w:rPr>
          <w:rFonts w:ascii="Palatino" w:eastAsia="Palatino" w:hAnsi="Palatino" w:cs="Palatino"/>
          <w:sz w:val="16"/>
          <w:szCs w:val="16"/>
        </w:rPr>
        <w:t>en</w:t>
      </w:r>
      <w:proofErr w:type="spellEnd"/>
      <w:r>
        <w:rPr>
          <w:rFonts w:ascii="Palatino" w:eastAsia="Palatino" w:hAnsi="Palatino" w:cs="Palatino"/>
          <w:sz w:val="16"/>
          <w:szCs w:val="16"/>
        </w:rPr>
        <w:t>]</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Setanta</w:t>
      </w:r>
      <w:proofErr w:type="spellEnd"/>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Cuhullin</w:t>
      </w:r>
      <w:proofErr w:type="spellEnd"/>
      <w:r>
        <w:rPr>
          <w:rFonts w:ascii="Palatino" w:eastAsia="Palatino" w:hAnsi="Palatino" w:cs="Palatino"/>
          <w:sz w:val="20"/>
          <w:szCs w:val="20"/>
        </w:rPr>
        <w:t>; prompt on the “</w:t>
      </w:r>
      <w:r>
        <w:rPr>
          <w:rFonts w:ascii="Palatino" w:eastAsia="Palatino" w:hAnsi="Palatino" w:cs="Palatino"/>
          <w:sz w:val="20"/>
          <w:szCs w:val="20"/>
          <w:u w:val="single"/>
        </w:rPr>
        <w:t>Hound of Ulster</w:t>
      </w:r>
      <w:r>
        <w:rPr>
          <w:rFonts w:ascii="Palatino" w:eastAsia="Palatino" w:hAnsi="Palatino" w:cs="Palatino"/>
          <w:sz w:val="20"/>
          <w:szCs w:val="20"/>
        </w:rPr>
        <w:t>”] &lt;AH&gt; Ed. TH</w:t>
      </w:r>
    </w:p>
    <w:p w14:paraId="321E0732" w14:textId="77777777" w:rsidR="000467C1" w:rsidRDefault="000467C1">
      <w:pPr>
        <w:spacing w:line="240" w:lineRule="auto"/>
        <w:rPr>
          <w:rFonts w:ascii="Palatino" w:eastAsia="Palatino" w:hAnsi="Palatino" w:cs="Palatino"/>
          <w:sz w:val="20"/>
          <w:szCs w:val="20"/>
        </w:rPr>
      </w:pPr>
    </w:p>
    <w:p w14:paraId="321E0733"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3. Project Mohole, the RRS </w:t>
      </w:r>
      <w:r>
        <w:rPr>
          <w:rFonts w:ascii="Palatino" w:eastAsia="Palatino" w:hAnsi="Palatino" w:cs="Palatino"/>
          <w:b/>
          <w:i/>
          <w:sz w:val="20"/>
          <w:szCs w:val="20"/>
        </w:rPr>
        <w:t>James Cook</w:t>
      </w:r>
      <w:r>
        <w:rPr>
          <w:rFonts w:ascii="Palatino" w:eastAsia="Palatino" w:hAnsi="Palatino" w:cs="Palatino"/>
          <w:b/>
          <w:sz w:val="20"/>
          <w:szCs w:val="20"/>
        </w:rPr>
        <w:t xml:space="preserve">, and the </w:t>
      </w:r>
      <w:proofErr w:type="spellStart"/>
      <w:r>
        <w:rPr>
          <w:rFonts w:ascii="Palatino" w:eastAsia="Palatino" w:hAnsi="Palatino" w:cs="Palatino"/>
          <w:b/>
          <w:sz w:val="20"/>
          <w:szCs w:val="20"/>
        </w:rPr>
        <w:t>Chikyu-Hakken</w:t>
      </w:r>
      <w:proofErr w:type="spellEnd"/>
      <w:r>
        <w:rPr>
          <w:rFonts w:ascii="Palatino" w:eastAsia="Palatino" w:hAnsi="Palatino" w:cs="Palatino"/>
          <w:b/>
          <w:sz w:val="20"/>
          <w:szCs w:val="20"/>
        </w:rPr>
        <w:t xml:space="preserve"> mission all tried to reach this region. The lower sections of ophiolites originate from this region. The upper part of this region is mostly made of peridotite. The lowest area of this region contains the (*)</w:t>
      </w:r>
      <w:r>
        <w:rPr>
          <w:rFonts w:ascii="Palatino" w:eastAsia="Palatino" w:hAnsi="Palatino" w:cs="Palatino"/>
          <w:sz w:val="20"/>
          <w:szCs w:val="20"/>
        </w:rPr>
        <w:t xml:space="preserve"> D</w:t>
      </w:r>
      <w:r>
        <w:rPr>
          <w:rFonts w:ascii="Palatino" w:eastAsia="Palatino" w:hAnsi="Palatino" w:cs="Palatino"/>
          <w:b/>
          <w:sz w:val="20"/>
          <w:szCs w:val="20"/>
        </w:rPr>
        <w:t xml:space="preserve"> </w:t>
      </w:r>
      <w:r>
        <w:rPr>
          <w:rFonts w:ascii="Palatino" w:eastAsia="Palatino" w:hAnsi="Palatino" w:cs="Palatino"/>
          <w:sz w:val="20"/>
          <w:szCs w:val="20"/>
        </w:rPr>
        <w:t>double prime region, which is right above a region that S waves cannot go through. Hot spots are believed to be “plumes” originating from this region. This region is bounded above by the Moho discontinuity and contains the asthenosphere. For 10 points, name this layer of Earth that lies between the crust and the core.</w:t>
      </w:r>
    </w:p>
    <w:p w14:paraId="321E0734" w14:textId="77777777" w:rsidR="000467C1" w:rsidRDefault="00506B73">
      <w:pPr>
        <w:spacing w:line="240" w:lineRule="auto"/>
        <w:rPr>
          <w:rFonts w:ascii="Palatino" w:eastAsia="Palatino" w:hAnsi="Palatino" w:cs="Palatino"/>
          <w:b/>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mantle</w:t>
      </w:r>
      <w:r>
        <w:rPr>
          <w:rFonts w:ascii="Palatino" w:eastAsia="Palatino" w:hAnsi="Palatino" w:cs="Palatino"/>
          <w:sz w:val="20"/>
          <w:szCs w:val="20"/>
        </w:rPr>
        <w:t xml:space="preserve"> &lt;AH&gt; Ed. GC</w:t>
      </w:r>
    </w:p>
    <w:p w14:paraId="321E0735" w14:textId="77777777" w:rsidR="000467C1" w:rsidRDefault="000467C1">
      <w:pPr>
        <w:spacing w:line="240" w:lineRule="auto"/>
        <w:rPr>
          <w:rFonts w:ascii="Palatino" w:eastAsia="Palatino" w:hAnsi="Palatino" w:cs="Palatino"/>
          <w:sz w:val="20"/>
          <w:szCs w:val="20"/>
        </w:rPr>
      </w:pPr>
    </w:p>
    <w:p w14:paraId="321E0736"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4. A man with this profession loves Aleksandra </w:t>
      </w:r>
      <w:proofErr w:type="spellStart"/>
      <w:r>
        <w:rPr>
          <w:rFonts w:ascii="Palatino" w:eastAsia="Palatino" w:hAnsi="Palatino" w:cs="Palatino"/>
          <w:b/>
          <w:sz w:val="20"/>
          <w:szCs w:val="20"/>
        </w:rPr>
        <w:t>Andreyevna</w:t>
      </w:r>
      <w:proofErr w:type="spellEnd"/>
      <w:r>
        <w:rPr>
          <w:rFonts w:ascii="Palatino" w:eastAsia="Palatino" w:hAnsi="Palatino" w:cs="Palatino"/>
          <w:b/>
          <w:sz w:val="20"/>
          <w:szCs w:val="20"/>
        </w:rPr>
        <w:t xml:space="preserve"> in </w:t>
      </w:r>
      <w:r>
        <w:rPr>
          <w:rFonts w:ascii="Palatino" w:eastAsia="Palatino" w:hAnsi="Palatino" w:cs="Palatino"/>
          <w:b/>
          <w:i/>
          <w:sz w:val="20"/>
          <w:szCs w:val="20"/>
        </w:rPr>
        <w:t>A Sportsman’s Sketches</w:t>
      </w:r>
      <w:r>
        <w:rPr>
          <w:rFonts w:ascii="Palatino" w:eastAsia="Palatino" w:hAnsi="Palatino" w:cs="Palatino"/>
          <w:b/>
          <w:sz w:val="20"/>
          <w:szCs w:val="20"/>
        </w:rPr>
        <w:t xml:space="preserve">. Mr. Poole and Gabriel Utterson break into the house of a character with this job after he refuses to leave. </w:t>
      </w:r>
      <w:proofErr w:type="spellStart"/>
      <w:r>
        <w:rPr>
          <w:rFonts w:ascii="Palatino" w:eastAsia="Palatino" w:hAnsi="Palatino" w:cs="Palatino"/>
          <w:b/>
          <w:sz w:val="20"/>
          <w:szCs w:val="20"/>
          <w:highlight w:val="white"/>
        </w:rPr>
        <w:t>Héloïse</w:t>
      </w:r>
      <w:proofErr w:type="spellEnd"/>
      <w:r>
        <w:rPr>
          <w:rFonts w:ascii="Palatino" w:eastAsia="Palatino" w:hAnsi="Palatino" w:cs="Palatino"/>
          <w:b/>
          <w:sz w:val="20"/>
          <w:szCs w:val="20"/>
          <w:highlight w:val="white"/>
        </w:rPr>
        <w:t xml:space="preserve"> Dubuc </w:t>
      </w:r>
      <w:r>
        <w:rPr>
          <w:rFonts w:ascii="Palatino" w:eastAsia="Palatino" w:hAnsi="Palatino" w:cs="Palatino"/>
          <w:b/>
          <w:sz w:val="16"/>
          <w:szCs w:val="16"/>
          <w:highlight w:val="white"/>
        </w:rPr>
        <w:t>[Elle-</w:t>
      </w:r>
      <w:proofErr w:type="spellStart"/>
      <w:r>
        <w:rPr>
          <w:rFonts w:ascii="Palatino" w:eastAsia="Palatino" w:hAnsi="Palatino" w:cs="Palatino"/>
          <w:b/>
          <w:sz w:val="16"/>
          <w:szCs w:val="16"/>
          <w:highlight w:val="white"/>
        </w:rPr>
        <w:t>wahs</w:t>
      </w:r>
      <w:proofErr w:type="spellEnd"/>
      <w:r>
        <w:rPr>
          <w:rFonts w:ascii="Palatino" w:eastAsia="Palatino" w:hAnsi="Palatino" w:cs="Palatino"/>
          <w:b/>
          <w:sz w:val="16"/>
          <w:szCs w:val="16"/>
          <w:highlight w:val="white"/>
        </w:rPr>
        <w:t xml:space="preserve"> Doo-buke]</w:t>
      </w:r>
      <w:r>
        <w:rPr>
          <w:rFonts w:ascii="Palatino" w:eastAsia="Palatino" w:hAnsi="Palatino" w:cs="Palatino"/>
          <w:b/>
          <w:sz w:val="20"/>
          <w:szCs w:val="20"/>
        </w:rPr>
        <w:t>, the wife of a man with this profession, dies before he marries a woman who commits suicide by taking arsenic.</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Charles Bovary works in this profession, as does a man who writes the poem “Hamlet” and loves Lara. Another man with this profession takes a serum to prevent the appearance of his alter ego, Mr. Hyde. For 10 points, name this profession of Yuri Zhivago and Henry Jekyll.</w:t>
      </w:r>
    </w:p>
    <w:p w14:paraId="321E073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doctor</w:t>
      </w:r>
      <w:r>
        <w:rPr>
          <w:rFonts w:ascii="Palatino" w:eastAsia="Palatino" w:hAnsi="Palatino" w:cs="Palatino"/>
          <w:sz w:val="20"/>
          <w:szCs w:val="20"/>
        </w:rPr>
        <w:t xml:space="preserve"> [accept </w:t>
      </w:r>
      <w:r>
        <w:rPr>
          <w:rFonts w:ascii="Palatino" w:eastAsia="Palatino" w:hAnsi="Palatino" w:cs="Palatino"/>
          <w:b/>
          <w:sz w:val="20"/>
          <w:szCs w:val="20"/>
          <w:u w:val="single"/>
        </w:rPr>
        <w:t>physician</w:t>
      </w:r>
      <w:r>
        <w:rPr>
          <w:rFonts w:ascii="Palatino" w:eastAsia="Palatino" w:hAnsi="Palatino" w:cs="Palatino"/>
          <w:sz w:val="20"/>
          <w:szCs w:val="20"/>
        </w:rPr>
        <w:t xml:space="preserve">; accept </w:t>
      </w:r>
      <w:r>
        <w:rPr>
          <w:rFonts w:ascii="Palatino" w:eastAsia="Palatino" w:hAnsi="Palatino" w:cs="Palatino"/>
          <w:b/>
          <w:sz w:val="20"/>
          <w:szCs w:val="20"/>
          <w:u w:val="single"/>
        </w:rPr>
        <w:t>surgeon</w:t>
      </w:r>
      <w:r>
        <w:rPr>
          <w:rFonts w:ascii="Palatino" w:eastAsia="Palatino" w:hAnsi="Palatino" w:cs="Palatino"/>
          <w:sz w:val="20"/>
          <w:szCs w:val="20"/>
        </w:rPr>
        <w:t>] &lt;CS&gt; Ed. JK</w:t>
      </w:r>
    </w:p>
    <w:p w14:paraId="321E0738" w14:textId="77777777" w:rsidR="000467C1" w:rsidRDefault="000467C1">
      <w:pPr>
        <w:spacing w:line="240" w:lineRule="auto"/>
        <w:rPr>
          <w:rFonts w:ascii="Palatino" w:eastAsia="Palatino" w:hAnsi="Palatino" w:cs="Palatino"/>
          <w:sz w:val="20"/>
          <w:szCs w:val="20"/>
        </w:rPr>
      </w:pPr>
    </w:p>
    <w:p w14:paraId="321E0739"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5. An opera by a composer born in what was then this country features a minor-second “blood motif” that plays at several points, including when Judith finds a “lake of tears.” A folk song structure from this country in which a slow </w:t>
      </w:r>
      <w:proofErr w:type="spellStart"/>
      <w:r>
        <w:rPr>
          <w:rFonts w:ascii="Palatino" w:eastAsia="Palatino" w:hAnsi="Palatino" w:cs="Palatino"/>
          <w:b/>
          <w:i/>
          <w:sz w:val="20"/>
          <w:szCs w:val="20"/>
        </w:rPr>
        <w:t>lassan</w:t>
      </w:r>
      <w:proofErr w:type="spellEnd"/>
      <w:r>
        <w:rPr>
          <w:rFonts w:ascii="Palatino" w:eastAsia="Palatino" w:hAnsi="Palatino" w:cs="Palatino"/>
          <w:b/>
          <w:sz w:val="20"/>
          <w:szCs w:val="20"/>
        </w:rPr>
        <w:t xml:space="preserve"> </w:t>
      </w:r>
      <w:r>
        <w:rPr>
          <w:rFonts w:ascii="Palatino" w:eastAsia="Palatino" w:hAnsi="Palatino" w:cs="Palatino"/>
          <w:b/>
          <w:sz w:val="16"/>
          <w:szCs w:val="16"/>
        </w:rPr>
        <w:t>[LAHSH-on]</w:t>
      </w:r>
      <w:r>
        <w:rPr>
          <w:rFonts w:ascii="Palatino" w:eastAsia="Palatino" w:hAnsi="Palatino" w:cs="Palatino"/>
          <w:b/>
          <w:sz w:val="20"/>
          <w:szCs w:val="20"/>
        </w:rPr>
        <w:t xml:space="preserve"> is followed by a fast </w:t>
      </w:r>
      <w:proofErr w:type="spellStart"/>
      <w:r>
        <w:rPr>
          <w:rFonts w:ascii="Palatino" w:eastAsia="Palatino" w:hAnsi="Palatino" w:cs="Palatino"/>
          <w:b/>
          <w:i/>
          <w:sz w:val="20"/>
          <w:szCs w:val="20"/>
        </w:rPr>
        <w:t>friska</w:t>
      </w:r>
      <w:proofErr w:type="spellEnd"/>
      <w:r>
        <w:rPr>
          <w:rFonts w:ascii="Palatino" w:eastAsia="Palatino" w:hAnsi="Palatino" w:cs="Palatino"/>
          <w:b/>
          <w:sz w:val="20"/>
          <w:szCs w:val="20"/>
        </w:rPr>
        <w:t xml:space="preserve"> influenced a set of 19 pieces named for this country that were based on its</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w:t>
      </w:r>
      <w:proofErr w:type="spellStart"/>
      <w:r>
        <w:rPr>
          <w:rFonts w:ascii="Palatino" w:eastAsia="Palatino" w:hAnsi="Palatino" w:cs="Palatino"/>
          <w:i/>
          <w:sz w:val="20"/>
          <w:szCs w:val="20"/>
        </w:rPr>
        <w:t>csárdás</w:t>
      </w:r>
      <w:proofErr w:type="spellEnd"/>
      <w:r>
        <w:rPr>
          <w:rFonts w:ascii="Palatino" w:eastAsia="Palatino" w:hAnsi="Palatino" w:cs="Palatino"/>
          <w:sz w:val="20"/>
          <w:szCs w:val="20"/>
        </w:rPr>
        <w:t xml:space="preserve"> </w:t>
      </w:r>
      <w:r>
        <w:rPr>
          <w:rFonts w:ascii="Palatino" w:eastAsia="Palatino" w:hAnsi="Palatino" w:cs="Palatino"/>
          <w:sz w:val="16"/>
          <w:szCs w:val="16"/>
        </w:rPr>
        <w:t>[char-DAHSH]</w:t>
      </w:r>
      <w:r>
        <w:rPr>
          <w:rFonts w:ascii="Palatino" w:eastAsia="Palatino" w:hAnsi="Palatino" w:cs="Palatino"/>
          <w:sz w:val="20"/>
          <w:szCs w:val="20"/>
        </w:rPr>
        <w:t xml:space="preserve"> dance. The composer of </w:t>
      </w:r>
      <w:r>
        <w:rPr>
          <w:rFonts w:ascii="Palatino" w:eastAsia="Palatino" w:hAnsi="Palatino" w:cs="Palatino"/>
          <w:i/>
          <w:sz w:val="20"/>
          <w:szCs w:val="20"/>
        </w:rPr>
        <w:t>Duke Bluebeard's Castle</w:t>
      </w:r>
      <w:r>
        <w:rPr>
          <w:rFonts w:ascii="Palatino" w:eastAsia="Palatino" w:hAnsi="Palatino" w:cs="Palatino"/>
          <w:sz w:val="20"/>
          <w:szCs w:val="20"/>
        </w:rPr>
        <w:t xml:space="preserve"> studied the folk music of this country, while the composer of the </w:t>
      </w:r>
      <w:r>
        <w:rPr>
          <w:rFonts w:ascii="Palatino" w:eastAsia="Palatino" w:hAnsi="Palatino" w:cs="Palatino"/>
          <w:i/>
          <w:sz w:val="20"/>
          <w:szCs w:val="20"/>
        </w:rPr>
        <w:t>Transcendental</w:t>
      </w:r>
      <w:r>
        <w:rPr>
          <w:rFonts w:ascii="Palatino" w:eastAsia="Palatino" w:hAnsi="Palatino" w:cs="Palatino"/>
          <w:sz w:val="20"/>
          <w:szCs w:val="20"/>
        </w:rPr>
        <w:t xml:space="preserve"> </w:t>
      </w:r>
      <w:r>
        <w:rPr>
          <w:rFonts w:ascii="Palatino" w:eastAsia="Palatino" w:hAnsi="Palatino" w:cs="Palatino"/>
          <w:i/>
          <w:sz w:val="20"/>
          <w:szCs w:val="20"/>
        </w:rPr>
        <w:t>Études</w:t>
      </w:r>
      <w:r>
        <w:rPr>
          <w:rFonts w:ascii="Palatino" w:eastAsia="Palatino" w:hAnsi="Palatino" w:cs="Palatino"/>
          <w:sz w:val="20"/>
          <w:szCs w:val="20"/>
        </w:rPr>
        <w:t xml:space="preserve"> wrote a set of rhapsodies named for it. For 10 points, name this modern country whose greatest composers include Béla </w:t>
      </w:r>
      <w:proofErr w:type="spellStart"/>
      <w:r>
        <w:rPr>
          <w:rFonts w:ascii="Palatino" w:eastAsia="Palatino" w:hAnsi="Palatino" w:cs="Palatino"/>
          <w:sz w:val="20"/>
          <w:szCs w:val="20"/>
        </w:rPr>
        <w:t>Bartók</w:t>
      </w:r>
      <w:proofErr w:type="spellEnd"/>
      <w:r>
        <w:rPr>
          <w:rFonts w:ascii="Palatino" w:eastAsia="Palatino" w:hAnsi="Palatino" w:cs="Palatino"/>
          <w:b/>
          <w:sz w:val="20"/>
          <w:szCs w:val="20"/>
          <w:highlight w:val="white"/>
        </w:rPr>
        <w:t xml:space="preserve"> </w:t>
      </w:r>
      <w:r>
        <w:rPr>
          <w:rFonts w:ascii="Palatino" w:eastAsia="Palatino" w:hAnsi="Palatino" w:cs="Palatino"/>
          <w:sz w:val="20"/>
          <w:szCs w:val="20"/>
        </w:rPr>
        <w:t>and Franz Liszt.</w:t>
      </w:r>
    </w:p>
    <w:p w14:paraId="321E073A" w14:textId="77777777" w:rsidR="000467C1" w:rsidRDefault="00506B73">
      <w:pPr>
        <w:spacing w:line="240" w:lineRule="auto"/>
        <w:rPr>
          <w:rFonts w:ascii="Palatino" w:eastAsia="Palatino" w:hAnsi="Palatino" w:cs="Palatino"/>
          <w:b/>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Hungary</w:t>
      </w:r>
      <w:r>
        <w:rPr>
          <w:rFonts w:ascii="Palatino" w:eastAsia="Palatino" w:hAnsi="Palatino" w:cs="Palatino"/>
          <w:sz w:val="20"/>
          <w:szCs w:val="20"/>
        </w:rPr>
        <w:t xml:space="preserve"> [or </w:t>
      </w:r>
      <w:proofErr w:type="spellStart"/>
      <w:r>
        <w:rPr>
          <w:rFonts w:ascii="Palatino" w:eastAsia="Palatino" w:hAnsi="Palatino" w:cs="Palatino"/>
          <w:b/>
          <w:sz w:val="20"/>
          <w:szCs w:val="20"/>
          <w:highlight w:val="white"/>
          <w:u w:val="single"/>
        </w:rPr>
        <w:t>Magyarország</w:t>
      </w:r>
      <w:proofErr w:type="spellEnd"/>
      <w:r>
        <w:rPr>
          <w:rFonts w:ascii="Palatino" w:eastAsia="Palatino" w:hAnsi="Palatino" w:cs="Palatino"/>
          <w:sz w:val="20"/>
          <w:szCs w:val="20"/>
          <w:highlight w:val="white"/>
        </w:rPr>
        <w:t xml:space="preserve">; accept the Kingdom of </w:t>
      </w:r>
      <w:r>
        <w:rPr>
          <w:rFonts w:ascii="Palatino" w:eastAsia="Palatino" w:hAnsi="Palatino" w:cs="Palatino"/>
          <w:b/>
          <w:sz w:val="20"/>
          <w:szCs w:val="20"/>
          <w:highlight w:val="white"/>
          <w:u w:val="single"/>
        </w:rPr>
        <w:t>Hungary</w:t>
      </w:r>
      <w:r>
        <w:rPr>
          <w:rFonts w:ascii="Palatino" w:eastAsia="Palatino" w:hAnsi="Palatino" w:cs="Palatino"/>
          <w:sz w:val="20"/>
          <w:szCs w:val="20"/>
          <w:highlight w:val="white"/>
        </w:rPr>
        <w:t>] &lt;CS&gt; Ed. RC</w:t>
      </w:r>
    </w:p>
    <w:p w14:paraId="321E073B" w14:textId="77777777" w:rsidR="000467C1" w:rsidRDefault="000467C1">
      <w:pPr>
        <w:spacing w:line="240" w:lineRule="auto"/>
        <w:rPr>
          <w:rFonts w:ascii="Palatino" w:eastAsia="Palatino" w:hAnsi="Palatino" w:cs="Palatino"/>
          <w:sz w:val="20"/>
          <w:szCs w:val="20"/>
        </w:rPr>
      </w:pPr>
    </w:p>
    <w:p w14:paraId="321E073D" w14:textId="5976500E" w:rsidR="000467C1" w:rsidRPr="00181111" w:rsidRDefault="00506B73">
      <w:pPr>
        <w:spacing w:line="240" w:lineRule="auto"/>
        <w:rPr>
          <w:rFonts w:ascii="Palatino" w:eastAsia="Palatino" w:hAnsi="Palatino" w:cs="Palatino"/>
          <w:b/>
          <w:sz w:val="20"/>
          <w:szCs w:val="20"/>
        </w:rPr>
      </w:pPr>
      <w:r>
        <w:br w:type="page"/>
      </w:r>
      <w:r>
        <w:rPr>
          <w:rFonts w:ascii="Palatino" w:eastAsia="Palatino" w:hAnsi="Palatino" w:cs="Palatino"/>
          <w:b/>
          <w:sz w:val="20"/>
          <w:szCs w:val="20"/>
        </w:rPr>
        <w:lastRenderedPageBreak/>
        <w:t xml:space="preserve">6. This artist painted a dark horned figure sitting in front of a huddled mass of women in one of two paintings titled </w:t>
      </w:r>
      <w:r>
        <w:rPr>
          <w:rFonts w:ascii="Palatino" w:eastAsia="Palatino" w:hAnsi="Palatino" w:cs="Palatino"/>
          <w:b/>
          <w:i/>
          <w:sz w:val="20"/>
          <w:szCs w:val="20"/>
        </w:rPr>
        <w:t>Witches’ Sabbath</w:t>
      </w:r>
      <w:r>
        <w:rPr>
          <w:rFonts w:ascii="Palatino" w:eastAsia="Palatino" w:hAnsi="Palatino" w:cs="Palatino"/>
          <w:b/>
          <w:sz w:val="20"/>
          <w:szCs w:val="20"/>
        </w:rPr>
        <w:t xml:space="preserve">. This artist depicted owls and bats behind a man slumped over his desk in </w:t>
      </w:r>
      <w:r>
        <w:rPr>
          <w:rFonts w:ascii="Palatino" w:eastAsia="Palatino" w:hAnsi="Palatino" w:cs="Palatino"/>
          <w:b/>
          <w:i/>
          <w:sz w:val="20"/>
          <w:szCs w:val="20"/>
        </w:rPr>
        <w:t>The Sleep of Reason Produces Monsters</w:t>
      </w:r>
      <w:r>
        <w:rPr>
          <w:rFonts w:ascii="Palatino" w:eastAsia="Palatino" w:hAnsi="Palatino" w:cs="Palatino"/>
          <w:b/>
          <w:sz w:val="20"/>
          <w:szCs w:val="20"/>
        </w:rPr>
        <w:t>. On the walls of his house, this man painted a</w:t>
      </w:r>
      <w:r>
        <w:rPr>
          <w:rFonts w:ascii="Palatino" w:eastAsia="Palatino" w:hAnsi="Palatino" w:cs="Palatino"/>
          <w:sz w:val="20"/>
          <w:szCs w:val="20"/>
        </w:rPr>
        <w:t xml:space="preserve"> </w:t>
      </w:r>
      <w:r>
        <w:rPr>
          <w:rFonts w:ascii="Palatino" w:eastAsia="Palatino" w:hAnsi="Palatino" w:cs="Palatino"/>
          <w:b/>
          <w:sz w:val="20"/>
          <w:szCs w:val="20"/>
        </w:rPr>
        <w:t xml:space="preserve">(*) </w:t>
      </w:r>
      <w:r>
        <w:rPr>
          <w:rFonts w:ascii="Palatino" w:eastAsia="Palatino" w:hAnsi="Palatino" w:cs="Palatino"/>
          <w:sz w:val="20"/>
          <w:szCs w:val="20"/>
        </w:rPr>
        <w:t xml:space="preserve">headless body being held by an open-mouthed Titan. One of this artist’s works is illuminated by a single lantern and shows a man in white holding his arms up as a soldier points a gun at him. For 10 points, name this Spanish artist who painted </w:t>
      </w:r>
      <w:r>
        <w:rPr>
          <w:rFonts w:ascii="Palatino" w:eastAsia="Palatino" w:hAnsi="Palatino" w:cs="Palatino"/>
          <w:i/>
          <w:sz w:val="20"/>
          <w:szCs w:val="20"/>
        </w:rPr>
        <w:t xml:space="preserve">Saturn Devouring His Son </w:t>
      </w:r>
      <w:r>
        <w:rPr>
          <w:rFonts w:ascii="Palatino" w:eastAsia="Palatino" w:hAnsi="Palatino" w:cs="Palatino"/>
          <w:sz w:val="20"/>
          <w:szCs w:val="20"/>
        </w:rPr>
        <w:t xml:space="preserve">and </w:t>
      </w:r>
      <w:r>
        <w:rPr>
          <w:rFonts w:ascii="Palatino" w:eastAsia="Palatino" w:hAnsi="Palatino" w:cs="Palatino"/>
          <w:i/>
          <w:sz w:val="20"/>
          <w:szCs w:val="20"/>
        </w:rPr>
        <w:t xml:space="preserve">The Third of </w:t>
      </w:r>
      <w:proofErr w:type="gramStart"/>
      <w:r>
        <w:rPr>
          <w:rFonts w:ascii="Palatino" w:eastAsia="Palatino" w:hAnsi="Palatino" w:cs="Palatino"/>
          <w:i/>
          <w:sz w:val="20"/>
          <w:szCs w:val="20"/>
        </w:rPr>
        <w:t>May,</w:t>
      </w:r>
      <w:proofErr w:type="gramEnd"/>
      <w:r>
        <w:rPr>
          <w:rFonts w:ascii="Palatino" w:eastAsia="Palatino" w:hAnsi="Palatino" w:cs="Palatino"/>
          <w:i/>
          <w:sz w:val="20"/>
          <w:szCs w:val="20"/>
        </w:rPr>
        <w:t xml:space="preserve"> 1808</w:t>
      </w:r>
      <w:r>
        <w:rPr>
          <w:rFonts w:ascii="Palatino" w:eastAsia="Palatino" w:hAnsi="Palatino" w:cs="Palatino"/>
          <w:sz w:val="20"/>
          <w:szCs w:val="20"/>
        </w:rPr>
        <w:t>.</w:t>
      </w:r>
    </w:p>
    <w:p w14:paraId="321E073E"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Francisco José de </w:t>
      </w:r>
      <w:r>
        <w:rPr>
          <w:rFonts w:ascii="Palatino" w:eastAsia="Palatino" w:hAnsi="Palatino" w:cs="Palatino"/>
          <w:b/>
          <w:sz w:val="20"/>
          <w:szCs w:val="20"/>
          <w:u w:val="single"/>
        </w:rPr>
        <w:t>Goya</w:t>
      </w:r>
      <w:r>
        <w:rPr>
          <w:rFonts w:ascii="Palatino" w:eastAsia="Palatino" w:hAnsi="Palatino" w:cs="Palatino"/>
          <w:sz w:val="20"/>
          <w:szCs w:val="20"/>
        </w:rPr>
        <w:t xml:space="preserve"> y </w:t>
      </w:r>
      <w:proofErr w:type="spellStart"/>
      <w:r>
        <w:rPr>
          <w:rFonts w:ascii="Palatino" w:eastAsia="Palatino" w:hAnsi="Palatino" w:cs="Palatino"/>
          <w:sz w:val="20"/>
          <w:szCs w:val="20"/>
        </w:rPr>
        <w:t>Lucientes</w:t>
      </w:r>
      <w:proofErr w:type="spellEnd"/>
      <w:r>
        <w:rPr>
          <w:rFonts w:ascii="Palatino" w:eastAsia="Palatino" w:hAnsi="Palatino" w:cs="Palatino"/>
          <w:sz w:val="20"/>
          <w:szCs w:val="20"/>
        </w:rPr>
        <w:t xml:space="preserve"> &lt;BS&gt; Ed. TH</w:t>
      </w:r>
    </w:p>
    <w:p w14:paraId="321E073F" w14:textId="77777777" w:rsidR="000467C1" w:rsidRDefault="000467C1">
      <w:pPr>
        <w:spacing w:line="240" w:lineRule="auto"/>
        <w:rPr>
          <w:rFonts w:ascii="Palatino" w:eastAsia="Palatino" w:hAnsi="Palatino" w:cs="Palatino"/>
          <w:b/>
          <w:sz w:val="20"/>
          <w:szCs w:val="20"/>
        </w:rPr>
      </w:pPr>
    </w:p>
    <w:p w14:paraId="321E0740"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7. This quantity is the numerator of the ratio that defines relativistic beta. In a gas, the average value of this quantity is equal to the square root of three times the ideal gas constant times temperature over molecular weight. Charge times the cross product of this quantity and the magnetic field gives the (*)</w:t>
      </w:r>
      <w:r>
        <w:rPr>
          <w:rFonts w:ascii="Palatino" w:eastAsia="Palatino" w:hAnsi="Palatino" w:cs="Palatino"/>
          <w:sz w:val="20"/>
          <w:szCs w:val="20"/>
        </w:rPr>
        <w:t xml:space="preserve"> magnetic force. Centripetal acceleration equals the square of this quantity over the radius. Acceleration is the time derivative of, for 10 points, what vector quantity that measures the change in displacement over the change in time?</w:t>
      </w:r>
    </w:p>
    <w:p w14:paraId="321E0741" w14:textId="77777777" w:rsidR="000467C1" w:rsidRDefault="00506B73">
      <w:pPr>
        <w:spacing w:line="240" w:lineRule="auto"/>
        <w:rPr>
          <w:rFonts w:ascii="Palatino" w:eastAsia="Palatino" w:hAnsi="Palatino" w:cs="Palatino"/>
          <w:b/>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velocity</w:t>
      </w:r>
      <w:r>
        <w:rPr>
          <w:rFonts w:ascii="Palatino" w:eastAsia="Palatino" w:hAnsi="Palatino" w:cs="Palatino"/>
          <w:sz w:val="20"/>
          <w:szCs w:val="20"/>
        </w:rPr>
        <w:t xml:space="preserve"> [accept </w:t>
      </w:r>
      <w:r>
        <w:rPr>
          <w:rFonts w:ascii="Palatino" w:eastAsia="Palatino" w:hAnsi="Palatino" w:cs="Palatino"/>
          <w:b/>
          <w:sz w:val="20"/>
          <w:szCs w:val="20"/>
          <w:u w:val="single"/>
        </w:rPr>
        <w:t>r</w:t>
      </w:r>
      <w:r>
        <w:rPr>
          <w:rFonts w:ascii="Palatino" w:eastAsia="Palatino" w:hAnsi="Palatino" w:cs="Palatino"/>
          <w:sz w:val="20"/>
          <w:szCs w:val="20"/>
        </w:rPr>
        <w:t xml:space="preserve">oot </w:t>
      </w:r>
      <w:r>
        <w:rPr>
          <w:rFonts w:ascii="Palatino" w:eastAsia="Palatino" w:hAnsi="Palatino" w:cs="Palatino"/>
          <w:b/>
          <w:sz w:val="20"/>
          <w:szCs w:val="20"/>
          <w:u w:val="single"/>
        </w:rPr>
        <w:t>m</w:t>
      </w:r>
      <w:r>
        <w:rPr>
          <w:rFonts w:ascii="Palatino" w:eastAsia="Palatino" w:hAnsi="Palatino" w:cs="Palatino"/>
          <w:sz w:val="20"/>
          <w:szCs w:val="20"/>
        </w:rPr>
        <w:t xml:space="preserve">ean </w:t>
      </w:r>
      <w:r>
        <w:rPr>
          <w:rFonts w:ascii="Palatino" w:eastAsia="Palatino" w:hAnsi="Palatino" w:cs="Palatino"/>
          <w:b/>
          <w:sz w:val="20"/>
          <w:szCs w:val="20"/>
          <w:u w:val="single"/>
        </w:rPr>
        <w:t>s</w:t>
      </w:r>
      <w:r>
        <w:rPr>
          <w:rFonts w:ascii="Palatino" w:eastAsia="Palatino" w:hAnsi="Palatino" w:cs="Palatino"/>
          <w:sz w:val="20"/>
          <w:szCs w:val="20"/>
        </w:rPr>
        <w:t xml:space="preserve">quare </w:t>
      </w:r>
      <w:r>
        <w:rPr>
          <w:rFonts w:ascii="Palatino" w:eastAsia="Palatino" w:hAnsi="Palatino" w:cs="Palatino"/>
          <w:b/>
          <w:sz w:val="20"/>
          <w:szCs w:val="20"/>
          <w:u w:val="single"/>
        </w:rPr>
        <w:t>velocity</w:t>
      </w:r>
      <w:r>
        <w:rPr>
          <w:rFonts w:ascii="Palatino" w:eastAsia="Palatino" w:hAnsi="Palatino" w:cs="Palatino"/>
          <w:sz w:val="20"/>
          <w:szCs w:val="20"/>
        </w:rPr>
        <w:t>; prompt on “</w:t>
      </w:r>
      <w:r>
        <w:rPr>
          <w:rFonts w:ascii="Palatino" w:eastAsia="Palatino" w:hAnsi="Palatino" w:cs="Palatino"/>
          <w:sz w:val="20"/>
          <w:szCs w:val="20"/>
          <w:u w:val="single"/>
        </w:rPr>
        <w:t>speed</w:t>
      </w:r>
      <w:r>
        <w:rPr>
          <w:rFonts w:ascii="Palatino" w:eastAsia="Palatino" w:hAnsi="Palatino" w:cs="Palatino"/>
          <w:sz w:val="20"/>
          <w:szCs w:val="20"/>
        </w:rPr>
        <w:t>”] &lt;BW&gt; Ed. GC</w:t>
      </w:r>
    </w:p>
    <w:p w14:paraId="321E0742" w14:textId="77777777" w:rsidR="000467C1" w:rsidRDefault="000467C1">
      <w:pPr>
        <w:spacing w:line="240" w:lineRule="auto"/>
        <w:rPr>
          <w:rFonts w:ascii="Palatino" w:eastAsia="Palatino" w:hAnsi="Palatino" w:cs="Palatino"/>
          <w:b/>
          <w:sz w:val="20"/>
          <w:szCs w:val="20"/>
        </w:rPr>
      </w:pPr>
    </w:p>
    <w:p w14:paraId="321E0743"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8. The state of New York is suing this organization’s former advertising agency Ackerman McQueen for refusing to turn over documents that allegedly detail the corrupt dealings of this group’s chief executive. Senator Ron Wyden accused this group of being a foreign “asset” and asked the IRS to probe its tax-exempt status. Ilhan Omar accused this group of advocating for</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“mass murder,” while in September 2019, the city of San Francisco condemned this group as a “domestic terror organization.” For 10 points, name this American advocacy association led by Wayne </w:t>
      </w:r>
      <w:proofErr w:type="spellStart"/>
      <w:r>
        <w:rPr>
          <w:rFonts w:ascii="Palatino" w:eastAsia="Palatino" w:hAnsi="Palatino" w:cs="Palatino"/>
          <w:sz w:val="20"/>
          <w:szCs w:val="20"/>
        </w:rPr>
        <w:t>LaPierre</w:t>
      </w:r>
      <w:proofErr w:type="spellEnd"/>
      <w:r>
        <w:rPr>
          <w:rFonts w:ascii="Palatino" w:eastAsia="Palatino" w:hAnsi="Palatino" w:cs="Palatino"/>
          <w:sz w:val="20"/>
          <w:szCs w:val="20"/>
        </w:rPr>
        <w:t xml:space="preserve"> that promotes gun rights.</w:t>
      </w:r>
    </w:p>
    <w:p w14:paraId="321E0744" w14:textId="77777777" w:rsidR="000467C1" w:rsidRDefault="00506B73">
      <w:pPr>
        <w:spacing w:line="240" w:lineRule="auto"/>
        <w:rPr>
          <w:rFonts w:ascii="Palatino" w:eastAsia="Palatino" w:hAnsi="Palatino" w:cs="Palatino"/>
          <w:b/>
          <w:sz w:val="20"/>
          <w:szCs w:val="20"/>
          <w:shd w:val="clear" w:color="auto" w:fill="E6B8AF"/>
        </w:rPr>
      </w:pPr>
      <w:r>
        <w:rPr>
          <w:rFonts w:ascii="Palatino" w:eastAsia="Palatino" w:hAnsi="Palatino" w:cs="Palatino"/>
          <w:sz w:val="20"/>
          <w:szCs w:val="20"/>
        </w:rPr>
        <w:t xml:space="preserve">ANSWER: </w:t>
      </w:r>
      <w:r>
        <w:rPr>
          <w:rFonts w:ascii="Palatino" w:eastAsia="Palatino" w:hAnsi="Palatino" w:cs="Palatino"/>
          <w:b/>
          <w:sz w:val="20"/>
          <w:szCs w:val="20"/>
          <w:u w:val="single"/>
        </w:rPr>
        <w:t>National Rifle Association</w:t>
      </w:r>
      <w:r>
        <w:rPr>
          <w:rFonts w:ascii="Palatino" w:eastAsia="Palatino" w:hAnsi="Palatino" w:cs="Palatino"/>
          <w:sz w:val="20"/>
          <w:szCs w:val="20"/>
        </w:rPr>
        <w:t xml:space="preserve"> [or </w:t>
      </w:r>
      <w:r>
        <w:rPr>
          <w:rFonts w:ascii="Palatino" w:eastAsia="Palatino" w:hAnsi="Palatino" w:cs="Palatino"/>
          <w:b/>
          <w:sz w:val="20"/>
          <w:szCs w:val="20"/>
          <w:u w:val="single"/>
        </w:rPr>
        <w:t>NRA</w:t>
      </w:r>
      <w:r>
        <w:rPr>
          <w:rFonts w:ascii="Palatino" w:eastAsia="Palatino" w:hAnsi="Palatino" w:cs="Palatino"/>
          <w:sz w:val="20"/>
          <w:szCs w:val="20"/>
        </w:rPr>
        <w:t>] &lt;BL&gt; Ed. BS</w:t>
      </w:r>
    </w:p>
    <w:p w14:paraId="321E0745" w14:textId="77777777" w:rsidR="000467C1" w:rsidRDefault="000467C1">
      <w:pPr>
        <w:spacing w:line="240" w:lineRule="auto"/>
        <w:rPr>
          <w:rFonts w:ascii="Palatino" w:eastAsia="Palatino" w:hAnsi="Palatino" w:cs="Palatino"/>
          <w:b/>
          <w:sz w:val="20"/>
          <w:szCs w:val="20"/>
        </w:rPr>
      </w:pPr>
    </w:p>
    <w:p w14:paraId="321E0746"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9. In a novel by this author, a character who moves to Chicago is taught by the one-eyed </w:t>
      </w:r>
      <w:proofErr w:type="spellStart"/>
      <w:r>
        <w:rPr>
          <w:rFonts w:ascii="Palatino" w:eastAsia="Palatino" w:hAnsi="Palatino" w:cs="Palatino"/>
          <w:b/>
          <w:sz w:val="20"/>
          <w:szCs w:val="20"/>
          <w:highlight w:val="white"/>
        </w:rPr>
        <w:t>Harsanyi</w:t>
      </w:r>
      <w:proofErr w:type="spellEnd"/>
      <w:r>
        <w:rPr>
          <w:rFonts w:ascii="Palatino" w:eastAsia="Palatino" w:hAnsi="Palatino" w:cs="Palatino"/>
          <w:b/>
          <w:sz w:val="20"/>
          <w:szCs w:val="20"/>
          <w:highlight w:val="white"/>
        </w:rPr>
        <w:t xml:space="preserve">; in that novel by this author, Dr. Archie and Fred </w:t>
      </w:r>
      <w:proofErr w:type="spellStart"/>
      <w:r>
        <w:rPr>
          <w:rFonts w:ascii="Palatino" w:eastAsia="Palatino" w:hAnsi="Palatino" w:cs="Palatino"/>
          <w:b/>
          <w:sz w:val="20"/>
          <w:szCs w:val="20"/>
          <w:highlight w:val="white"/>
        </w:rPr>
        <w:t>Ottenberg</w:t>
      </w:r>
      <w:proofErr w:type="spellEnd"/>
      <w:r>
        <w:rPr>
          <w:rFonts w:ascii="Palatino" w:eastAsia="Palatino" w:hAnsi="Palatino" w:cs="Palatino"/>
          <w:b/>
          <w:sz w:val="20"/>
          <w:szCs w:val="20"/>
          <w:highlight w:val="white"/>
        </w:rPr>
        <w:t xml:space="preserve"> watch a performance by the </w:t>
      </w:r>
      <w:r>
        <w:rPr>
          <w:rFonts w:ascii="Palatino" w:eastAsia="Palatino" w:hAnsi="Palatino" w:cs="Palatino"/>
          <w:b/>
          <w:sz w:val="20"/>
          <w:szCs w:val="20"/>
        </w:rPr>
        <w:t xml:space="preserve">opera singer Thea </w:t>
      </w:r>
      <w:proofErr w:type="spellStart"/>
      <w:r>
        <w:rPr>
          <w:rFonts w:ascii="Palatino" w:eastAsia="Palatino" w:hAnsi="Palatino" w:cs="Palatino"/>
          <w:b/>
          <w:sz w:val="20"/>
          <w:szCs w:val="20"/>
        </w:rPr>
        <w:t>Kronberg</w:t>
      </w:r>
      <w:proofErr w:type="spellEnd"/>
      <w:r>
        <w:rPr>
          <w:rFonts w:ascii="Palatino" w:eastAsia="Palatino" w:hAnsi="Palatino" w:cs="Palatino"/>
          <w:b/>
          <w:sz w:val="20"/>
          <w:szCs w:val="20"/>
        </w:rPr>
        <w:t xml:space="preserve">. In another novel by this author, an immigrant father who commits suicide is buried without proper rites; in that novel by this author, a character works for the moneylender (*) </w:t>
      </w:r>
      <w:r>
        <w:rPr>
          <w:rFonts w:ascii="Palatino" w:eastAsia="Palatino" w:hAnsi="Palatino" w:cs="Palatino"/>
          <w:sz w:val="20"/>
          <w:szCs w:val="20"/>
        </w:rPr>
        <w:t xml:space="preserve">Wick Cutter and marries Anton </w:t>
      </w:r>
      <w:proofErr w:type="spellStart"/>
      <w:r>
        <w:rPr>
          <w:rFonts w:ascii="Palatino" w:eastAsia="Palatino" w:hAnsi="Palatino" w:cs="Palatino"/>
          <w:sz w:val="20"/>
          <w:szCs w:val="20"/>
        </w:rPr>
        <w:t>Cuzak</w:t>
      </w:r>
      <w:proofErr w:type="spellEnd"/>
      <w:r>
        <w:rPr>
          <w:rFonts w:ascii="Palatino" w:eastAsia="Palatino" w:hAnsi="Palatino" w:cs="Palatino"/>
          <w:sz w:val="20"/>
          <w:szCs w:val="20"/>
        </w:rPr>
        <w:t xml:space="preserve">. The Bohemian </w:t>
      </w:r>
      <w:proofErr w:type="spellStart"/>
      <w:r>
        <w:rPr>
          <w:rFonts w:ascii="Palatino" w:eastAsia="Palatino" w:hAnsi="Palatino" w:cs="Palatino"/>
          <w:sz w:val="20"/>
          <w:szCs w:val="20"/>
        </w:rPr>
        <w:t>Shimerda</w:t>
      </w:r>
      <w:proofErr w:type="spellEnd"/>
      <w:r>
        <w:rPr>
          <w:rFonts w:ascii="Palatino" w:eastAsia="Palatino" w:hAnsi="Palatino" w:cs="Palatino"/>
          <w:sz w:val="20"/>
          <w:szCs w:val="20"/>
        </w:rPr>
        <w:t xml:space="preserve"> family are neighbors of Jim Burden in this author’s novel set in Blackhawk, Nebraska. For 10 points, name this author of </w:t>
      </w:r>
      <w:r>
        <w:rPr>
          <w:rFonts w:ascii="Palatino" w:eastAsia="Palatino" w:hAnsi="Palatino" w:cs="Palatino"/>
          <w:i/>
          <w:sz w:val="20"/>
          <w:szCs w:val="20"/>
        </w:rPr>
        <w:t xml:space="preserve">The Song of the Lark </w:t>
      </w:r>
      <w:r>
        <w:rPr>
          <w:rFonts w:ascii="Palatino" w:eastAsia="Palatino" w:hAnsi="Palatino" w:cs="Palatino"/>
          <w:sz w:val="20"/>
          <w:szCs w:val="20"/>
        </w:rPr>
        <w:t xml:space="preserve">and </w:t>
      </w:r>
      <w:r>
        <w:rPr>
          <w:rFonts w:ascii="Palatino" w:eastAsia="Palatino" w:hAnsi="Palatino" w:cs="Palatino"/>
          <w:i/>
          <w:sz w:val="20"/>
          <w:szCs w:val="20"/>
          <w:highlight w:val="white"/>
        </w:rPr>
        <w:t xml:space="preserve">My </w:t>
      </w:r>
      <w:proofErr w:type="spellStart"/>
      <w:r>
        <w:rPr>
          <w:rFonts w:ascii="Palatino" w:eastAsia="Palatino" w:hAnsi="Palatino" w:cs="Palatino"/>
          <w:i/>
          <w:sz w:val="20"/>
          <w:szCs w:val="20"/>
          <w:highlight w:val="white"/>
        </w:rPr>
        <w:t>Ántonia</w:t>
      </w:r>
      <w:proofErr w:type="spellEnd"/>
      <w:r>
        <w:rPr>
          <w:rFonts w:ascii="Palatino" w:eastAsia="Palatino" w:hAnsi="Palatino" w:cs="Palatino"/>
          <w:sz w:val="20"/>
          <w:szCs w:val="20"/>
        </w:rPr>
        <w:t>.</w:t>
      </w:r>
    </w:p>
    <w:p w14:paraId="321E074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Willa Sibert </w:t>
      </w:r>
      <w:r>
        <w:rPr>
          <w:rFonts w:ascii="Palatino" w:eastAsia="Palatino" w:hAnsi="Palatino" w:cs="Palatino"/>
          <w:b/>
          <w:sz w:val="20"/>
          <w:szCs w:val="20"/>
          <w:u w:val="single"/>
        </w:rPr>
        <w:t>Cather</w:t>
      </w:r>
      <w:r>
        <w:rPr>
          <w:rFonts w:ascii="Palatino" w:eastAsia="Palatino" w:hAnsi="Palatino" w:cs="Palatino"/>
          <w:sz w:val="20"/>
          <w:szCs w:val="20"/>
        </w:rPr>
        <w:t xml:space="preserve"> &lt;CS&gt; Ed. JK</w:t>
      </w:r>
    </w:p>
    <w:p w14:paraId="321E0748" w14:textId="77777777" w:rsidR="000467C1" w:rsidRDefault="000467C1">
      <w:pPr>
        <w:spacing w:line="240" w:lineRule="auto"/>
        <w:rPr>
          <w:rFonts w:ascii="Palatino" w:eastAsia="Palatino" w:hAnsi="Palatino" w:cs="Palatino"/>
          <w:sz w:val="20"/>
          <w:szCs w:val="20"/>
        </w:rPr>
      </w:pPr>
    </w:p>
    <w:p w14:paraId="321E0749"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10. Upon seeing headlines during this event that said one man “had accomplices in his mission of murder,” Modest </w:t>
      </w:r>
      <w:proofErr w:type="spellStart"/>
      <w:r>
        <w:rPr>
          <w:rFonts w:ascii="Palatino" w:eastAsia="Palatino" w:hAnsi="Palatino" w:cs="Palatino"/>
          <w:b/>
          <w:sz w:val="20"/>
          <w:szCs w:val="20"/>
        </w:rPr>
        <w:t>Aronstam</w:t>
      </w:r>
      <w:proofErr w:type="spellEnd"/>
      <w:r>
        <w:rPr>
          <w:rFonts w:ascii="Palatino" w:eastAsia="Palatino" w:hAnsi="Palatino" w:cs="Palatino"/>
          <w:b/>
          <w:sz w:val="20"/>
          <w:szCs w:val="20"/>
        </w:rPr>
        <w:t xml:space="preserve"> abandoned the dynamite he brought to kill a man. Hughey O’Donnell supported Robert Pattison’s dispatch of state militia to this conflict, during which Alexander (*) </w:t>
      </w:r>
      <w:r>
        <w:rPr>
          <w:rFonts w:ascii="Palatino" w:eastAsia="Palatino" w:hAnsi="Palatino" w:cs="Palatino"/>
          <w:sz w:val="20"/>
          <w:szCs w:val="20"/>
        </w:rPr>
        <w:t xml:space="preserve">Berkman stabbed a leader three times. One side in this conflict burned the barges used by Pinkerton detectives to arrive at a site where Andrew Carnegie’s associate planned to break up the Amalgamated Association. For 10 points, name this bloody 1892 conflict involving Henry Clay Frick at a steel mill in Pennsylvania. </w:t>
      </w:r>
    </w:p>
    <w:p w14:paraId="321E074A"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Homestead</w:t>
      </w:r>
      <w:r>
        <w:rPr>
          <w:rFonts w:ascii="Palatino" w:eastAsia="Palatino" w:hAnsi="Palatino" w:cs="Palatino"/>
          <w:sz w:val="20"/>
          <w:szCs w:val="20"/>
        </w:rPr>
        <w:t xml:space="preserve"> Steel </w:t>
      </w:r>
      <w:r>
        <w:rPr>
          <w:rFonts w:ascii="Palatino" w:eastAsia="Palatino" w:hAnsi="Palatino" w:cs="Palatino"/>
          <w:b/>
          <w:sz w:val="20"/>
          <w:szCs w:val="20"/>
          <w:u w:val="single"/>
        </w:rPr>
        <w:t>Strike</w:t>
      </w:r>
      <w:r>
        <w:rPr>
          <w:rFonts w:ascii="Palatino" w:eastAsia="Palatino" w:hAnsi="Palatino" w:cs="Palatino"/>
          <w:sz w:val="20"/>
          <w:szCs w:val="20"/>
        </w:rPr>
        <w:t xml:space="preserve"> [accept </w:t>
      </w:r>
      <w:r>
        <w:rPr>
          <w:rFonts w:ascii="Palatino" w:eastAsia="Palatino" w:hAnsi="Palatino" w:cs="Palatino"/>
          <w:b/>
          <w:sz w:val="20"/>
          <w:szCs w:val="20"/>
          <w:u w:val="single"/>
        </w:rPr>
        <w:t>Homestead Massacre</w:t>
      </w:r>
      <w:r>
        <w:rPr>
          <w:rFonts w:ascii="Palatino" w:eastAsia="Palatino" w:hAnsi="Palatino" w:cs="Palatino"/>
          <w:sz w:val="20"/>
          <w:szCs w:val="20"/>
        </w:rPr>
        <w:t xml:space="preserve">; accept </w:t>
      </w:r>
      <w:r>
        <w:rPr>
          <w:rFonts w:ascii="Palatino" w:eastAsia="Palatino" w:hAnsi="Palatino" w:cs="Palatino"/>
          <w:b/>
          <w:sz w:val="20"/>
          <w:szCs w:val="20"/>
          <w:u w:val="single"/>
        </w:rPr>
        <w:t>Homestead Riot</w:t>
      </w:r>
      <w:r>
        <w:rPr>
          <w:rFonts w:ascii="Palatino" w:eastAsia="Palatino" w:hAnsi="Palatino" w:cs="Palatino"/>
          <w:b/>
          <w:sz w:val="20"/>
          <w:szCs w:val="20"/>
        </w:rPr>
        <w:t>s</w:t>
      </w:r>
      <w:r>
        <w:rPr>
          <w:rFonts w:ascii="Palatino" w:eastAsia="Palatino" w:hAnsi="Palatino" w:cs="Palatino"/>
          <w:sz w:val="20"/>
          <w:szCs w:val="20"/>
        </w:rPr>
        <w:t>] &lt;BW&gt; Ed. TH</w:t>
      </w:r>
    </w:p>
    <w:p w14:paraId="321E074B" w14:textId="77777777" w:rsidR="000467C1" w:rsidRDefault="000467C1">
      <w:pPr>
        <w:spacing w:line="240" w:lineRule="auto"/>
        <w:rPr>
          <w:rFonts w:ascii="Palatino" w:eastAsia="Palatino" w:hAnsi="Palatino" w:cs="Palatino"/>
          <w:sz w:val="20"/>
          <w:szCs w:val="20"/>
        </w:rPr>
      </w:pPr>
    </w:p>
    <w:p w14:paraId="321E074C"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11. In one of these works, five women beg for lamp oil before being locked out of a wedding feast. In another of these texts, a rich man refuses to help the beggar Lazarus, resulting in his eventual punishment in Hell. A famous one of these works found in the Gospel of Luke describes a young man who “was dead and is alive again” after (*)</w:t>
      </w:r>
      <w:r>
        <w:rPr>
          <w:rFonts w:ascii="Palatino" w:eastAsia="Palatino" w:hAnsi="Palatino" w:cs="Palatino"/>
          <w:sz w:val="20"/>
          <w:szCs w:val="20"/>
        </w:rPr>
        <w:t xml:space="preserve"> returning bankrupt to his father. One of these works tells of how a priest and a Levite ignore a wounded man on the road to Jericho. For 10 points, name these biblical stories, which include ones about a Good Samaritan</w:t>
      </w:r>
      <w:r>
        <w:rPr>
          <w:rFonts w:ascii="Palatino" w:eastAsia="Palatino" w:hAnsi="Palatino" w:cs="Palatino"/>
          <w:i/>
          <w:sz w:val="20"/>
          <w:szCs w:val="20"/>
        </w:rPr>
        <w:t xml:space="preserve"> </w:t>
      </w:r>
      <w:r>
        <w:rPr>
          <w:rFonts w:ascii="Palatino" w:eastAsia="Palatino" w:hAnsi="Palatino" w:cs="Palatino"/>
          <w:sz w:val="20"/>
          <w:szCs w:val="20"/>
        </w:rPr>
        <w:t>and the Prodigal Son.</w:t>
      </w:r>
    </w:p>
    <w:p w14:paraId="321E074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parable</w:t>
      </w:r>
      <w:r>
        <w:rPr>
          <w:rFonts w:ascii="Palatino" w:eastAsia="Palatino" w:hAnsi="Palatino" w:cs="Palatino"/>
          <w:sz w:val="20"/>
          <w:szCs w:val="20"/>
        </w:rPr>
        <w:t>s of Jesus Christ &lt;BL&gt; Ed. JK</w:t>
      </w:r>
    </w:p>
    <w:p w14:paraId="321E074E" w14:textId="77777777" w:rsidR="000467C1" w:rsidRDefault="000467C1">
      <w:pPr>
        <w:spacing w:line="240" w:lineRule="auto"/>
        <w:rPr>
          <w:rFonts w:ascii="Palatino" w:eastAsia="Palatino" w:hAnsi="Palatino" w:cs="Palatino"/>
          <w:sz w:val="20"/>
          <w:szCs w:val="20"/>
        </w:rPr>
      </w:pPr>
    </w:p>
    <w:p w14:paraId="321E074F" w14:textId="77777777" w:rsidR="000467C1" w:rsidRDefault="00506B73">
      <w:pPr>
        <w:spacing w:line="240" w:lineRule="auto"/>
        <w:rPr>
          <w:rFonts w:ascii="Palatino" w:eastAsia="Palatino" w:hAnsi="Palatino" w:cs="Palatino"/>
          <w:b/>
          <w:sz w:val="20"/>
          <w:szCs w:val="20"/>
        </w:rPr>
      </w:pPr>
      <w:r>
        <w:br w:type="page"/>
      </w:r>
    </w:p>
    <w:p w14:paraId="321E0750"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12. An equation that relates magnetic susceptibility to a difference of temperature is named for Weiss and a scientist with this surname. A pair of brothers with this surname first discovered a phenomenon in Rochelle salt and quartz in which mechanical stress in a material causes the buildup of charge, which is called (*)</w:t>
      </w:r>
      <w:r>
        <w:rPr>
          <w:rFonts w:ascii="Palatino" w:eastAsia="Palatino" w:hAnsi="Palatino" w:cs="Palatino"/>
          <w:sz w:val="20"/>
          <w:szCs w:val="20"/>
        </w:rPr>
        <w:t xml:space="preserve"> piezoelectricity. Two scientists with this surname studied torbernite and pitchblende, in which they discovered radium and polonium. For 10 points, give this name shared by the scientists Pierre and Marie, who coined the term radioactivity. </w:t>
      </w:r>
    </w:p>
    <w:p w14:paraId="321E0751" w14:textId="77777777" w:rsidR="000467C1" w:rsidRDefault="00506B73">
      <w:pPr>
        <w:spacing w:line="240" w:lineRule="auto"/>
        <w:rPr>
          <w:rFonts w:ascii="Palatino" w:eastAsia="Palatino" w:hAnsi="Palatino" w:cs="Palatino"/>
          <w:b/>
          <w:sz w:val="20"/>
          <w:szCs w:val="20"/>
          <w:highlight w:val="red"/>
        </w:rPr>
      </w:pPr>
      <w:r>
        <w:rPr>
          <w:rFonts w:ascii="Palatino" w:eastAsia="Palatino" w:hAnsi="Palatino" w:cs="Palatino"/>
          <w:sz w:val="20"/>
          <w:szCs w:val="20"/>
        </w:rPr>
        <w:t xml:space="preserve">ANSWER: </w:t>
      </w:r>
      <w:r>
        <w:rPr>
          <w:rFonts w:ascii="Palatino" w:eastAsia="Palatino" w:hAnsi="Palatino" w:cs="Palatino"/>
          <w:b/>
          <w:sz w:val="20"/>
          <w:szCs w:val="20"/>
          <w:u w:val="single"/>
        </w:rPr>
        <w:t>Curie</w:t>
      </w:r>
      <w:r>
        <w:rPr>
          <w:rFonts w:ascii="Palatino" w:eastAsia="Palatino" w:hAnsi="Palatino" w:cs="Palatino"/>
          <w:sz w:val="20"/>
          <w:szCs w:val="20"/>
        </w:rPr>
        <w:t xml:space="preserve"> [accept Pierre </w:t>
      </w:r>
      <w:r>
        <w:rPr>
          <w:rFonts w:ascii="Palatino" w:eastAsia="Palatino" w:hAnsi="Palatino" w:cs="Palatino"/>
          <w:b/>
          <w:sz w:val="20"/>
          <w:szCs w:val="20"/>
          <w:u w:val="single"/>
        </w:rPr>
        <w:t>Curie</w:t>
      </w:r>
      <w:r>
        <w:rPr>
          <w:rFonts w:ascii="Palatino" w:eastAsia="Palatino" w:hAnsi="Palatino" w:cs="Palatino"/>
          <w:sz w:val="20"/>
          <w:szCs w:val="20"/>
        </w:rPr>
        <w:t xml:space="preserve">, Marie </w:t>
      </w:r>
      <w:r>
        <w:rPr>
          <w:rFonts w:ascii="Palatino" w:eastAsia="Palatino" w:hAnsi="Palatino" w:cs="Palatino"/>
          <w:b/>
          <w:sz w:val="20"/>
          <w:szCs w:val="20"/>
          <w:u w:val="single"/>
        </w:rPr>
        <w:t>Curie</w:t>
      </w:r>
      <w:r>
        <w:rPr>
          <w:rFonts w:ascii="Palatino" w:eastAsia="Palatino" w:hAnsi="Palatino" w:cs="Palatino"/>
          <w:sz w:val="20"/>
          <w:szCs w:val="20"/>
        </w:rPr>
        <w:t>, or Irène Joliot-</w:t>
      </w:r>
      <w:r>
        <w:rPr>
          <w:rFonts w:ascii="Palatino" w:eastAsia="Palatino" w:hAnsi="Palatino" w:cs="Palatino"/>
          <w:b/>
          <w:sz w:val="20"/>
          <w:szCs w:val="20"/>
          <w:u w:val="single"/>
        </w:rPr>
        <w:t>Curie</w:t>
      </w:r>
      <w:r>
        <w:rPr>
          <w:rFonts w:ascii="Palatino" w:eastAsia="Palatino" w:hAnsi="Palatino" w:cs="Palatino"/>
          <w:sz w:val="20"/>
          <w:szCs w:val="20"/>
        </w:rPr>
        <w:t>] &lt;BW&gt; Ed. GC</w:t>
      </w:r>
    </w:p>
    <w:p w14:paraId="321E0752" w14:textId="77777777" w:rsidR="000467C1" w:rsidRDefault="000467C1">
      <w:pPr>
        <w:spacing w:line="240" w:lineRule="auto"/>
        <w:rPr>
          <w:rFonts w:ascii="Palatino" w:eastAsia="Palatino" w:hAnsi="Palatino" w:cs="Palatino"/>
          <w:sz w:val="20"/>
          <w:szCs w:val="20"/>
        </w:rPr>
      </w:pPr>
    </w:p>
    <w:p w14:paraId="321E0753"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13. This man once requested that followers send one-dollar bills to support the church Our Lady of Perpetual Exemption. This man sent a mascot to befriend </w:t>
      </w:r>
      <w:proofErr w:type="spellStart"/>
      <w:r>
        <w:rPr>
          <w:rFonts w:ascii="Palatino" w:eastAsia="Palatino" w:hAnsi="Palatino" w:cs="Palatino"/>
          <w:b/>
          <w:sz w:val="20"/>
          <w:szCs w:val="20"/>
        </w:rPr>
        <w:t>Susaki’s</w:t>
      </w:r>
      <w:proofErr w:type="spellEnd"/>
      <w:r>
        <w:rPr>
          <w:rFonts w:ascii="Palatino" w:eastAsia="Palatino" w:hAnsi="Palatino" w:cs="Palatino"/>
          <w:b/>
          <w:sz w:val="20"/>
          <w:szCs w:val="20"/>
        </w:rPr>
        <w:t xml:space="preserve"> mascot </w:t>
      </w:r>
      <w:proofErr w:type="spellStart"/>
      <w:r>
        <w:rPr>
          <w:rFonts w:ascii="Palatino" w:eastAsia="Palatino" w:hAnsi="Palatino" w:cs="Palatino"/>
          <w:b/>
          <w:sz w:val="20"/>
          <w:szCs w:val="20"/>
        </w:rPr>
        <w:t>Shinjo-Kun</w:t>
      </w:r>
      <w:proofErr w:type="spellEnd"/>
      <w:r>
        <w:rPr>
          <w:rFonts w:ascii="Palatino" w:eastAsia="Palatino" w:hAnsi="Palatino" w:cs="Palatino"/>
          <w:b/>
          <w:sz w:val="20"/>
          <w:szCs w:val="20"/>
        </w:rPr>
        <w:t xml:space="preserve"> in Japan and published a children’s picture book about Marlon </w:t>
      </w:r>
      <w:proofErr w:type="spellStart"/>
      <w:r>
        <w:rPr>
          <w:rFonts w:ascii="Palatino" w:eastAsia="Palatino" w:hAnsi="Palatino" w:cs="Palatino"/>
          <w:b/>
          <w:sz w:val="20"/>
          <w:szCs w:val="20"/>
        </w:rPr>
        <w:t>Bundo</w:t>
      </w:r>
      <w:proofErr w:type="spellEnd"/>
      <w:r>
        <w:rPr>
          <w:rFonts w:ascii="Palatino" w:eastAsia="Palatino" w:hAnsi="Palatino" w:cs="Palatino"/>
          <w:b/>
          <w:sz w:val="20"/>
          <w:szCs w:val="20"/>
        </w:rPr>
        <w:t>, Mike Pence’s pet rabbit. This man discusses subjects like Columbus Day and Ayn Rand in the segment</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“How Is This Still a Thing?” This former Daily Show correspondent voiced </w:t>
      </w:r>
      <w:proofErr w:type="spellStart"/>
      <w:r>
        <w:rPr>
          <w:rFonts w:ascii="Palatino" w:eastAsia="Palatino" w:hAnsi="Palatino" w:cs="Palatino"/>
          <w:sz w:val="20"/>
          <w:szCs w:val="20"/>
        </w:rPr>
        <w:t>Zazu</w:t>
      </w:r>
      <w:proofErr w:type="spellEnd"/>
      <w:r>
        <w:rPr>
          <w:rFonts w:ascii="Palatino" w:eastAsia="Palatino" w:hAnsi="Palatino" w:cs="Palatino"/>
          <w:sz w:val="20"/>
          <w:szCs w:val="20"/>
        </w:rPr>
        <w:t xml:space="preserve"> in the 2019 film </w:t>
      </w:r>
      <w:r>
        <w:rPr>
          <w:rFonts w:ascii="Palatino" w:eastAsia="Palatino" w:hAnsi="Palatino" w:cs="Palatino"/>
          <w:i/>
          <w:sz w:val="20"/>
          <w:szCs w:val="20"/>
        </w:rPr>
        <w:t>The Lion King</w:t>
      </w:r>
      <w:r>
        <w:rPr>
          <w:rFonts w:ascii="Palatino" w:eastAsia="Palatino" w:hAnsi="Palatino" w:cs="Palatino"/>
          <w:sz w:val="20"/>
          <w:szCs w:val="20"/>
        </w:rPr>
        <w:t xml:space="preserve"> and traveled to Russia to interview Edward Snowden. For 10 points, name this British television host of </w:t>
      </w:r>
      <w:r>
        <w:rPr>
          <w:rFonts w:ascii="Palatino" w:eastAsia="Palatino" w:hAnsi="Palatino" w:cs="Palatino"/>
          <w:i/>
          <w:sz w:val="20"/>
          <w:szCs w:val="20"/>
        </w:rPr>
        <w:t>Last Week Tonight</w:t>
      </w:r>
      <w:r>
        <w:rPr>
          <w:rFonts w:ascii="Palatino" w:eastAsia="Palatino" w:hAnsi="Palatino" w:cs="Palatino"/>
          <w:sz w:val="20"/>
          <w:szCs w:val="20"/>
        </w:rPr>
        <w:t>.</w:t>
      </w:r>
    </w:p>
    <w:p w14:paraId="321E0754"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John </w:t>
      </w:r>
      <w:r>
        <w:rPr>
          <w:rFonts w:ascii="Palatino" w:eastAsia="Palatino" w:hAnsi="Palatino" w:cs="Palatino"/>
          <w:b/>
          <w:sz w:val="20"/>
          <w:szCs w:val="20"/>
          <w:u w:val="single"/>
        </w:rPr>
        <w:t>Oliver</w:t>
      </w:r>
      <w:r>
        <w:rPr>
          <w:rFonts w:ascii="Palatino" w:eastAsia="Palatino" w:hAnsi="Palatino" w:cs="Palatino"/>
          <w:sz w:val="20"/>
          <w:szCs w:val="20"/>
        </w:rPr>
        <w:t xml:space="preserve"> &lt;BS&gt; Ed. JK</w:t>
      </w:r>
    </w:p>
    <w:p w14:paraId="321E0755" w14:textId="77777777" w:rsidR="000467C1" w:rsidRDefault="000467C1">
      <w:pPr>
        <w:spacing w:line="240" w:lineRule="auto"/>
        <w:rPr>
          <w:rFonts w:ascii="Palatino" w:eastAsia="Palatino" w:hAnsi="Palatino" w:cs="Palatino"/>
          <w:sz w:val="20"/>
          <w:szCs w:val="20"/>
        </w:rPr>
      </w:pPr>
    </w:p>
    <w:p w14:paraId="321E0756"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14.</w:t>
      </w:r>
      <w:r>
        <w:rPr>
          <w:rFonts w:ascii="Palatino" w:eastAsia="Palatino" w:hAnsi="Palatino" w:cs="Palatino"/>
          <w:sz w:val="20"/>
          <w:szCs w:val="20"/>
        </w:rPr>
        <w:t xml:space="preserve"> </w:t>
      </w:r>
      <w:r>
        <w:rPr>
          <w:rFonts w:ascii="Palatino" w:eastAsia="Palatino" w:hAnsi="Palatino" w:cs="Palatino"/>
          <w:b/>
          <w:sz w:val="20"/>
          <w:szCs w:val="20"/>
        </w:rPr>
        <w:t>This poet asks, “Was he free? Was he happy?” in a poem about a man who works for Fudge Motors Inc. In a poem, this author of “The Unknown Citizen” mentions an “exiled Thucydides” and “blind skyscrapers.” This poet wrote of “the splash, the forsaken cry” in a poem that begins, “About suffering they were never wrong, the old</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Masters.” This poet included himself sitting in “one of the dives on Fifty-Second Street” and declared, “We must love one another or die,” in a poem named for the date Poland was invaded by Germany. For 10 points, name this poet of “</w:t>
      </w:r>
      <w:proofErr w:type="spellStart"/>
      <w:r>
        <w:rPr>
          <w:rFonts w:ascii="Palatino" w:eastAsia="Palatino" w:hAnsi="Palatino" w:cs="Palatino"/>
          <w:sz w:val="20"/>
          <w:szCs w:val="20"/>
        </w:rPr>
        <w:t>Musee</w:t>
      </w:r>
      <w:proofErr w:type="spellEnd"/>
      <w:r>
        <w:rPr>
          <w:rFonts w:ascii="Palatino" w:eastAsia="Palatino" w:hAnsi="Palatino" w:cs="Palatino"/>
          <w:sz w:val="20"/>
          <w:szCs w:val="20"/>
        </w:rPr>
        <w:t xml:space="preserve"> des Beaux Arts” and “September 1, 1939.”</w:t>
      </w:r>
    </w:p>
    <w:p w14:paraId="321E075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proofErr w:type="spellStart"/>
      <w:r>
        <w:rPr>
          <w:rFonts w:ascii="Palatino" w:eastAsia="Palatino" w:hAnsi="Palatino" w:cs="Palatino"/>
          <w:sz w:val="20"/>
          <w:szCs w:val="20"/>
        </w:rPr>
        <w:t>Wystan</w:t>
      </w:r>
      <w:proofErr w:type="spellEnd"/>
      <w:r>
        <w:rPr>
          <w:rFonts w:ascii="Palatino" w:eastAsia="Palatino" w:hAnsi="Palatino" w:cs="Palatino"/>
          <w:sz w:val="20"/>
          <w:szCs w:val="20"/>
        </w:rPr>
        <w:t xml:space="preserve"> Hugh </w:t>
      </w:r>
      <w:r>
        <w:rPr>
          <w:rFonts w:ascii="Palatino" w:eastAsia="Palatino" w:hAnsi="Palatino" w:cs="Palatino"/>
          <w:b/>
          <w:sz w:val="20"/>
          <w:szCs w:val="20"/>
          <w:u w:val="single"/>
        </w:rPr>
        <w:t>Auden</w:t>
      </w:r>
      <w:r>
        <w:rPr>
          <w:rFonts w:ascii="Palatino" w:eastAsia="Palatino" w:hAnsi="Palatino" w:cs="Palatino"/>
          <w:sz w:val="20"/>
          <w:szCs w:val="20"/>
        </w:rPr>
        <w:t xml:space="preserve"> [accept W. H. </w:t>
      </w:r>
      <w:r>
        <w:rPr>
          <w:rFonts w:ascii="Palatino" w:eastAsia="Palatino" w:hAnsi="Palatino" w:cs="Palatino"/>
          <w:b/>
          <w:sz w:val="20"/>
          <w:szCs w:val="20"/>
          <w:u w:val="single"/>
        </w:rPr>
        <w:t>Auden</w:t>
      </w:r>
      <w:r>
        <w:rPr>
          <w:rFonts w:ascii="Palatino" w:eastAsia="Palatino" w:hAnsi="Palatino" w:cs="Palatino"/>
          <w:sz w:val="20"/>
          <w:szCs w:val="20"/>
        </w:rPr>
        <w:t>] &lt;BS&gt; Ed. JK</w:t>
      </w:r>
    </w:p>
    <w:p w14:paraId="321E0758" w14:textId="77777777" w:rsidR="000467C1" w:rsidRDefault="000467C1">
      <w:pPr>
        <w:spacing w:line="240" w:lineRule="auto"/>
        <w:rPr>
          <w:rFonts w:ascii="Palatino" w:eastAsia="Palatino" w:hAnsi="Palatino" w:cs="Palatino"/>
          <w:sz w:val="20"/>
          <w:szCs w:val="20"/>
        </w:rPr>
      </w:pPr>
    </w:p>
    <w:p w14:paraId="321E0759"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15.</w:t>
      </w:r>
      <w:r>
        <w:rPr>
          <w:rFonts w:ascii="Palatino" w:eastAsia="Palatino" w:hAnsi="Palatino" w:cs="Palatino"/>
          <w:sz w:val="20"/>
          <w:szCs w:val="20"/>
        </w:rPr>
        <w:t xml:space="preserve"> </w:t>
      </w:r>
      <w:r>
        <w:rPr>
          <w:rFonts w:ascii="Palatino" w:eastAsia="Palatino" w:hAnsi="Palatino" w:cs="Palatino"/>
          <w:b/>
          <w:sz w:val="20"/>
          <w:szCs w:val="20"/>
        </w:rPr>
        <w:t xml:space="preserve">The ruling elite of this civilization wore polished iron ore mirrors around their necks as status symbols. The distant Tuxtla </w:t>
      </w:r>
      <w:r>
        <w:rPr>
          <w:rFonts w:ascii="Palatino" w:eastAsia="Palatino" w:hAnsi="Palatino" w:cs="Palatino"/>
          <w:b/>
          <w:sz w:val="16"/>
          <w:szCs w:val="16"/>
        </w:rPr>
        <w:t>[TOOKS-</w:t>
      </w:r>
      <w:proofErr w:type="spellStart"/>
      <w:r>
        <w:rPr>
          <w:rFonts w:ascii="Palatino" w:eastAsia="Palatino" w:hAnsi="Palatino" w:cs="Palatino"/>
          <w:b/>
          <w:sz w:val="16"/>
          <w:szCs w:val="16"/>
        </w:rPr>
        <w:t>luh</w:t>
      </w:r>
      <w:proofErr w:type="spellEnd"/>
      <w:r>
        <w:rPr>
          <w:rFonts w:ascii="Palatino" w:eastAsia="Palatino" w:hAnsi="Palatino" w:cs="Palatino"/>
          <w:b/>
          <w:sz w:val="16"/>
          <w:szCs w:val="16"/>
        </w:rPr>
        <w:t xml:space="preserve">] </w:t>
      </w:r>
      <w:r>
        <w:rPr>
          <w:rFonts w:ascii="Palatino" w:eastAsia="Palatino" w:hAnsi="Palatino" w:cs="Palatino"/>
          <w:b/>
          <w:sz w:val="20"/>
          <w:szCs w:val="20"/>
        </w:rPr>
        <w:t xml:space="preserve">Mountains were the source of the basalt used in most of these people’s sculptures, which were often made in the “elongated man” style. This culture believed in mythical beings who could transform from humans into jaguars, named “were-jaguars.” This culture’s major cities included (*) </w:t>
      </w:r>
      <w:r>
        <w:rPr>
          <w:rFonts w:ascii="Palatino" w:eastAsia="Palatino" w:hAnsi="Palatino" w:cs="Palatino"/>
          <w:sz w:val="20"/>
          <w:szCs w:val="20"/>
        </w:rPr>
        <w:t xml:space="preserve">La </w:t>
      </w:r>
      <w:proofErr w:type="spellStart"/>
      <w:r>
        <w:rPr>
          <w:rFonts w:ascii="Palatino" w:eastAsia="Palatino" w:hAnsi="Palatino" w:cs="Palatino"/>
          <w:sz w:val="20"/>
          <w:szCs w:val="20"/>
        </w:rPr>
        <w:t>Venta</w:t>
      </w:r>
      <w:proofErr w:type="spellEnd"/>
      <w:r>
        <w:rPr>
          <w:rFonts w:ascii="Palatino" w:eastAsia="Palatino" w:hAnsi="Palatino" w:cs="Palatino"/>
          <w:sz w:val="20"/>
          <w:szCs w:val="20"/>
        </w:rPr>
        <w:t xml:space="preserve"> and San Lorenzo, where these people carved large monuments that likely celebrated deceased rulers. For 10 points, name this ancient Mesoamerican culture known for sculpting massive stone heads.</w:t>
      </w:r>
    </w:p>
    <w:p w14:paraId="321E075A"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Olmec</w:t>
      </w:r>
      <w:r>
        <w:rPr>
          <w:rFonts w:ascii="Palatino" w:eastAsia="Palatino" w:hAnsi="Palatino" w:cs="Palatino"/>
          <w:sz w:val="20"/>
          <w:szCs w:val="20"/>
        </w:rPr>
        <w:t>s &lt;BL&gt; Ed. TH</w:t>
      </w:r>
    </w:p>
    <w:p w14:paraId="321E075B" w14:textId="77777777" w:rsidR="000467C1" w:rsidRDefault="000467C1">
      <w:pPr>
        <w:spacing w:line="240" w:lineRule="auto"/>
        <w:rPr>
          <w:rFonts w:ascii="Palatino" w:eastAsia="Palatino" w:hAnsi="Palatino" w:cs="Palatino"/>
          <w:b/>
          <w:sz w:val="20"/>
          <w:szCs w:val="20"/>
        </w:rPr>
      </w:pPr>
    </w:p>
    <w:p w14:paraId="321E075C"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16. A drug used to treat this disease was discovered by Tu </w:t>
      </w:r>
      <w:proofErr w:type="spellStart"/>
      <w:r>
        <w:rPr>
          <w:rFonts w:ascii="Palatino" w:eastAsia="Palatino" w:hAnsi="Palatino" w:cs="Palatino"/>
          <w:b/>
          <w:sz w:val="20"/>
          <w:szCs w:val="20"/>
        </w:rPr>
        <w:t>Youyou</w:t>
      </w:r>
      <w:proofErr w:type="spellEnd"/>
      <w:r>
        <w:rPr>
          <w:rFonts w:ascii="Palatino" w:eastAsia="Palatino" w:hAnsi="Palatino" w:cs="Palatino"/>
          <w:b/>
          <w:sz w:val="20"/>
          <w:szCs w:val="20"/>
        </w:rPr>
        <w:t xml:space="preserve"> in sweet wormwood and is called artemisinin. In this disease, schizonts </w:t>
      </w:r>
      <w:r>
        <w:rPr>
          <w:rFonts w:ascii="Palatino" w:eastAsia="Palatino" w:hAnsi="Palatino" w:cs="Palatino"/>
          <w:b/>
          <w:sz w:val="16"/>
          <w:szCs w:val="16"/>
        </w:rPr>
        <w:t>[sky-</w:t>
      </w:r>
      <w:proofErr w:type="spellStart"/>
      <w:r>
        <w:rPr>
          <w:rFonts w:ascii="Palatino" w:eastAsia="Palatino" w:hAnsi="Palatino" w:cs="Palatino"/>
          <w:b/>
          <w:sz w:val="16"/>
          <w:szCs w:val="16"/>
        </w:rPr>
        <w:t>zonts</w:t>
      </w:r>
      <w:proofErr w:type="spellEnd"/>
      <w:r>
        <w:rPr>
          <w:rFonts w:ascii="Palatino" w:eastAsia="Palatino" w:hAnsi="Palatino" w:cs="Palatino"/>
          <w:b/>
          <w:sz w:val="16"/>
          <w:szCs w:val="16"/>
        </w:rPr>
        <w:t xml:space="preserve">] </w:t>
      </w:r>
      <w:r>
        <w:rPr>
          <w:rFonts w:ascii="Palatino" w:eastAsia="Palatino" w:hAnsi="Palatino" w:cs="Palatino"/>
          <w:b/>
          <w:sz w:val="20"/>
          <w:szCs w:val="20"/>
        </w:rPr>
        <w:t xml:space="preserve">release merozoites </w:t>
      </w:r>
      <w:r>
        <w:rPr>
          <w:rFonts w:ascii="Palatino" w:eastAsia="Palatino" w:hAnsi="Palatino" w:cs="Palatino"/>
          <w:b/>
          <w:sz w:val="16"/>
          <w:szCs w:val="16"/>
        </w:rPr>
        <w:t>[may-</w:t>
      </w:r>
      <w:proofErr w:type="spellStart"/>
      <w:r>
        <w:rPr>
          <w:rFonts w:ascii="Palatino" w:eastAsia="Palatino" w:hAnsi="Palatino" w:cs="Palatino"/>
          <w:b/>
          <w:sz w:val="16"/>
          <w:szCs w:val="16"/>
        </w:rPr>
        <w:t>ro</w:t>
      </w:r>
      <w:proofErr w:type="spellEnd"/>
      <w:r>
        <w:rPr>
          <w:rFonts w:ascii="Palatino" w:eastAsia="Palatino" w:hAnsi="Palatino" w:cs="Palatino"/>
          <w:b/>
          <w:sz w:val="16"/>
          <w:szCs w:val="16"/>
        </w:rPr>
        <w:t>-zo-</w:t>
      </w:r>
      <w:proofErr w:type="spellStart"/>
      <w:r>
        <w:rPr>
          <w:rFonts w:ascii="Palatino" w:eastAsia="Palatino" w:hAnsi="Palatino" w:cs="Palatino"/>
          <w:b/>
          <w:sz w:val="16"/>
          <w:szCs w:val="16"/>
        </w:rPr>
        <w:t>ites</w:t>
      </w:r>
      <w:proofErr w:type="spellEnd"/>
      <w:r>
        <w:rPr>
          <w:rFonts w:ascii="Palatino" w:eastAsia="Palatino" w:hAnsi="Palatino" w:cs="Palatino"/>
          <w:b/>
          <w:sz w:val="16"/>
          <w:szCs w:val="16"/>
        </w:rPr>
        <w:t xml:space="preserve">] </w:t>
      </w:r>
      <w:r>
        <w:rPr>
          <w:rFonts w:ascii="Palatino" w:eastAsia="Palatino" w:hAnsi="Palatino" w:cs="Palatino"/>
          <w:b/>
          <w:sz w:val="20"/>
          <w:szCs w:val="20"/>
        </w:rPr>
        <w:t xml:space="preserve">and are themselves formed from sporozoites. </w:t>
      </w:r>
      <w:proofErr w:type="spellStart"/>
      <w:r>
        <w:rPr>
          <w:rFonts w:ascii="Palatino" w:eastAsia="Palatino" w:hAnsi="Palatino" w:cs="Palatino"/>
          <w:b/>
          <w:i/>
          <w:sz w:val="20"/>
          <w:szCs w:val="20"/>
        </w:rPr>
        <w:t>Knowlesi</w:t>
      </w:r>
      <w:proofErr w:type="spellEnd"/>
      <w:r>
        <w:rPr>
          <w:rFonts w:ascii="Palatino" w:eastAsia="Palatino" w:hAnsi="Palatino" w:cs="Palatino"/>
          <w:b/>
          <w:i/>
          <w:sz w:val="20"/>
          <w:szCs w:val="20"/>
        </w:rPr>
        <w:t xml:space="preserve"> </w:t>
      </w:r>
      <w:r>
        <w:rPr>
          <w:rFonts w:ascii="Palatino" w:eastAsia="Palatino" w:hAnsi="Palatino" w:cs="Palatino"/>
          <w:b/>
          <w:sz w:val="20"/>
          <w:szCs w:val="20"/>
        </w:rPr>
        <w:t xml:space="preserve">and </w:t>
      </w:r>
      <w:proofErr w:type="spellStart"/>
      <w:r>
        <w:rPr>
          <w:rFonts w:ascii="Palatino" w:eastAsia="Palatino" w:hAnsi="Palatino" w:cs="Palatino"/>
          <w:b/>
          <w:i/>
          <w:sz w:val="20"/>
          <w:szCs w:val="20"/>
        </w:rPr>
        <w:t>ovale</w:t>
      </w:r>
      <w:proofErr w:type="spellEnd"/>
      <w:r>
        <w:rPr>
          <w:rFonts w:ascii="Palatino" w:eastAsia="Palatino" w:hAnsi="Palatino" w:cs="Palatino"/>
          <w:b/>
          <w:sz w:val="20"/>
          <w:szCs w:val="20"/>
        </w:rPr>
        <w:t xml:space="preserve"> are among the five (*)</w:t>
      </w:r>
      <w:r>
        <w:rPr>
          <w:rFonts w:ascii="Palatino" w:eastAsia="Palatino" w:hAnsi="Palatino" w:cs="Palatino"/>
          <w:sz w:val="20"/>
          <w:szCs w:val="20"/>
        </w:rPr>
        <w:t xml:space="preserve"> protozoan species that can cause this disease, which is also caused by the deadly </w:t>
      </w:r>
      <w:r>
        <w:rPr>
          <w:rFonts w:ascii="Palatino" w:eastAsia="Palatino" w:hAnsi="Palatino" w:cs="Palatino"/>
          <w:i/>
          <w:sz w:val="20"/>
          <w:szCs w:val="20"/>
        </w:rPr>
        <w:t>falciparum</w:t>
      </w:r>
      <w:r>
        <w:rPr>
          <w:rFonts w:ascii="Palatino" w:eastAsia="Palatino" w:hAnsi="Palatino" w:cs="Palatino"/>
          <w:sz w:val="20"/>
          <w:szCs w:val="20"/>
        </w:rPr>
        <w:t xml:space="preserve"> species. People who are heterozygous for sickle cell anemia are immune to this disease, which is caused by </w:t>
      </w:r>
      <w:r>
        <w:rPr>
          <w:rFonts w:ascii="Palatino" w:eastAsia="Palatino" w:hAnsi="Palatino" w:cs="Palatino"/>
          <w:i/>
          <w:sz w:val="20"/>
          <w:szCs w:val="20"/>
        </w:rPr>
        <w:t>Plasmodium</w:t>
      </w:r>
      <w:r>
        <w:rPr>
          <w:rFonts w:ascii="Palatino" w:eastAsia="Palatino" w:hAnsi="Palatino" w:cs="Palatino"/>
          <w:sz w:val="20"/>
          <w:szCs w:val="20"/>
        </w:rPr>
        <w:t xml:space="preserve">. For 10 points, name this disease carried by the </w:t>
      </w:r>
      <w:r>
        <w:rPr>
          <w:rFonts w:ascii="Palatino" w:eastAsia="Palatino" w:hAnsi="Palatino" w:cs="Palatino"/>
          <w:i/>
          <w:sz w:val="20"/>
          <w:szCs w:val="20"/>
        </w:rPr>
        <w:t>Anopheles</w:t>
      </w:r>
      <w:r>
        <w:rPr>
          <w:rFonts w:ascii="Palatino" w:eastAsia="Palatino" w:hAnsi="Palatino" w:cs="Palatino"/>
          <w:sz w:val="20"/>
          <w:szCs w:val="20"/>
        </w:rPr>
        <w:t xml:space="preserve"> mosquito.</w:t>
      </w:r>
    </w:p>
    <w:p w14:paraId="321E075D" w14:textId="77777777" w:rsidR="000467C1" w:rsidRDefault="00506B73">
      <w:pPr>
        <w:spacing w:line="240" w:lineRule="auto"/>
        <w:rPr>
          <w:rFonts w:ascii="Palatino" w:eastAsia="Palatino" w:hAnsi="Palatino" w:cs="Palatino"/>
          <w:b/>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malaria</w:t>
      </w:r>
      <w:r>
        <w:rPr>
          <w:rFonts w:ascii="Palatino" w:eastAsia="Palatino" w:hAnsi="Palatino" w:cs="Palatino"/>
          <w:sz w:val="20"/>
          <w:szCs w:val="20"/>
        </w:rPr>
        <w:t xml:space="preserve"> &lt;BW&gt; Ed. GC</w:t>
      </w:r>
    </w:p>
    <w:p w14:paraId="321E075E" w14:textId="77777777" w:rsidR="000467C1" w:rsidRDefault="000467C1">
      <w:pPr>
        <w:spacing w:line="240" w:lineRule="auto"/>
        <w:rPr>
          <w:rFonts w:ascii="Palatino" w:eastAsia="Palatino" w:hAnsi="Palatino" w:cs="Palatino"/>
          <w:sz w:val="20"/>
          <w:szCs w:val="20"/>
        </w:rPr>
      </w:pPr>
    </w:p>
    <w:p w14:paraId="321E075F"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17. In a novel by this author, a man who is punched by a motorcyclist walks across a bridge when a woman jumps off it; that novel by this author about the lawyer Jean-Baptiste </w:t>
      </w:r>
      <w:proofErr w:type="spellStart"/>
      <w:r>
        <w:rPr>
          <w:rFonts w:ascii="Palatino" w:eastAsia="Palatino" w:hAnsi="Palatino" w:cs="Palatino"/>
          <w:b/>
          <w:sz w:val="20"/>
          <w:szCs w:val="20"/>
        </w:rPr>
        <w:t>Clamence</w:t>
      </w:r>
      <w:proofErr w:type="spellEnd"/>
      <w:r>
        <w:rPr>
          <w:rFonts w:ascii="Palatino" w:eastAsia="Palatino" w:hAnsi="Palatino" w:cs="Palatino"/>
          <w:b/>
          <w:sz w:val="20"/>
          <w:szCs w:val="20"/>
        </w:rPr>
        <w:t xml:space="preserve"> is titled </w:t>
      </w:r>
      <w:r>
        <w:rPr>
          <w:rFonts w:ascii="Palatino" w:eastAsia="Palatino" w:hAnsi="Palatino" w:cs="Palatino"/>
          <w:b/>
          <w:i/>
          <w:sz w:val="20"/>
          <w:szCs w:val="20"/>
        </w:rPr>
        <w:t>The Fall</w:t>
      </w:r>
      <w:r>
        <w:rPr>
          <w:rFonts w:ascii="Palatino" w:eastAsia="Palatino" w:hAnsi="Palatino" w:cs="Palatino"/>
          <w:b/>
          <w:sz w:val="20"/>
          <w:szCs w:val="20"/>
        </w:rPr>
        <w:t>. This author included the journalist Raymond Rambert in a novel set in Oran about the title event, which is the focus of</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Bernard </w:t>
      </w:r>
      <w:proofErr w:type="spellStart"/>
      <w:r>
        <w:rPr>
          <w:rFonts w:ascii="Palatino" w:eastAsia="Palatino" w:hAnsi="Palatino" w:cs="Palatino"/>
          <w:sz w:val="20"/>
          <w:szCs w:val="20"/>
        </w:rPr>
        <w:t>Rieux</w:t>
      </w:r>
      <w:proofErr w:type="spellEnd"/>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ree</w:t>
      </w:r>
      <w:proofErr w:type="spellEnd"/>
      <w:r>
        <w:rPr>
          <w:rFonts w:ascii="Palatino" w:eastAsia="Palatino" w:hAnsi="Palatino" w:cs="Palatino"/>
          <w:sz w:val="16"/>
          <w:szCs w:val="16"/>
        </w:rPr>
        <w:t>-OO]</w:t>
      </w:r>
      <w:r>
        <w:rPr>
          <w:rFonts w:ascii="Palatino" w:eastAsia="Palatino" w:hAnsi="Palatino" w:cs="Palatino"/>
          <w:sz w:val="20"/>
          <w:szCs w:val="20"/>
        </w:rPr>
        <w:t xml:space="preserve">. Another of this author’s novels includes the character </w:t>
      </w:r>
      <w:proofErr w:type="spellStart"/>
      <w:r>
        <w:rPr>
          <w:rFonts w:ascii="Palatino" w:eastAsia="Palatino" w:hAnsi="Palatino" w:cs="Palatino"/>
          <w:sz w:val="20"/>
          <w:szCs w:val="20"/>
        </w:rPr>
        <w:t>Salamano</w:t>
      </w:r>
      <w:proofErr w:type="spellEnd"/>
      <w:r>
        <w:rPr>
          <w:rFonts w:ascii="Palatino" w:eastAsia="Palatino" w:hAnsi="Palatino" w:cs="Palatino"/>
          <w:sz w:val="20"/>
          <w:szCs w:val="20"/>
        </w:rPr>
        <w:t xml:space="preserve">, who abuses his dog, and Raymond </w:t>
      </w:r>
      <w:proofErr w:type="spellStart"/>
      <w:r>
        <w:rPr>
          <w:rFonts w:ascii="Palatino" w:eastAsia="Palatino" w:hAnsi="Palatino" w:cs="Palatino"/>
          <w:sz w:val="20"/>
          <w:szCs w:val="20"/>
        </w:rPr>
        <w:t>Sintes</w:t>
      </w:r>
      <w:proofErr w:type="spellEnd"/>
      <w:r>
        <w:rPr>
          <w:rFonts w:ascii="Palatino" w:eastAsia="Palatino" w:hAnsi="Palatino" w:cs="Palatino"/>
          <w:sz w:val="20"/>
          <w:szCs w:val="20"/>
        </w:rPr>
        <w:t xml:space="preserve">, who wants revenge on his girlfriend; in that novel by this author, an Arab is shot on a beach by Meursault </w:t>
      </w:r>
      <w:r>
        <w:rPr>
          <w:rFonts w:ascii="Palatino" w:eastAsia="Palatino" w:hAnsi="Palatino" w:cs="Palatino"/>
          <w:sz w:val="16"/>
          <w:szCs w:val="16"/>
        </w:rPr>
        <w:t>[</w:t>
      </w:r>
      <w:proofErr w:type="spellStart"/>
      <w:r>
        <w:rPr>
          <w:rFonts w:ascii="Palatino" w:eastAsia="Palatino" w:hAnsi="Palatino" w:cs="Palatino"/>
          <w:sz w:val="16"/>
          <w:szCs w:val="16"/>
        </w:rPr>
        <w:t>mer</w:t>
      </w:r>
      <w:proofErr w:type="spellEnd"/>
      <w:r>
        <w:rPr>
          <w:rFonts w:ascii="Palatino" w:eastAsia="Palatino" w:hAnsi="Palatino" w:cs="Palatino"/>
          <w:sz w:val="16"/>
          <w:szCs w:val="16"/>
        </w:rPr>
        <w:t>-SO]</w:t>
      </w:r>
      <w:r>
        <w:rPr>
          <w:rFonts w:ascii="Palatino" w:eastAsia="Palatino" w:hAnsi="Palatino" w:cs="Palatino"/>
          <w:sz w:val="20"/>
          <w:szCs w:val="20"/>
        </w:rPr>
        <w:t xml:space="preserve">. For 10 points, name this author </w:t>
      </w:r>
      <w:r>
        <w:rPr>
          <w:rFonts w:ascii="Palatino" w:eastAsia="Palatino" w:hAnsi="Palatino" w:cs="Palatino"/>
          <w:i/>
          <w:sz w:val="20"/>
          <w:szCs w:val="20"/>
        </w:rPr>
        <w:t xml:space="preserve">The Plague </w:t>
      </w:r>
      <w:r>
        <w:rPr>
          <w:rFonts w:ascii="Palatino" w:eastAsia="Palatino" w:hAnsi="Palatino" w:cs="Palatino"/>
          <w:sz w:val="20"/>
          <w:szCs w:val="20"/>
        </w:rPr>
        <w:t xml:space="preserve">and </w:t>
      </w:r>
      <w:r>
        <w:rPr>
          <w:rFonts w:ascii="Palatino" w:eastAsia="Palatino" w:hAnsi="Palatino" w:cs="Palatino"/>
          <w:i/>
          <w:sz w:val="20"/>
          <w:szCs w:val="20"/>
        </w:rPr>
        <w:t>The Stranger</w:t>
      </w:r>
      <w:r>
        <w:rPr>
          <w:rFonts w:ascii="Palatino" w:eastAsia="Palatino" w:hAnsi="Palatino" w:cs="Palatino"/>
          <w:sz w:val="20"/>
          <w:szCs w:val="20"/>
        </w:rPr>
        <w:t>.</w:t>
      </w:r>
    </w:p>
    <w:p w14:paraId="321E0760"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Albert </w:t>
      </w:r>
      <w:r>
        <w:rPr>
          <w:rFonts w:ascii="Palatino" w:eastAsia="Palatino" w:hAnsi="Palatino" w:cs="Palatino"/>
          <w:b/>
          <w:sz w:val="20"/>
          <w:szCs w:val="20"/>
          <w:u w:val="single"/>
        </w:rPr>
        <w:t>Camus</w:t>
      </w:r>
      <w:r>
        <w:rPr>
          <w:rFonts w:ascii="Palatino" w:eastAsia="Palatino" w:hAnsi="Palatino" w:cs="Palatino"/>
          <w:sz w:val="20"/>
          <w:szCs w:val="20"/>
        </w:rPr>
        <w:t xml:space="preserve"> </w:t>
      </w:r>
      <w:r>
        <w:rPr>
          <w:rFonts w:ascii="Palatino" w:eastAsia="Palatino" w:hAnsi="Palatino" w:cs="Palatino"/>
          <w:sz w:val="16"/>
          <w:szCs w:val="16"/>
        </w:rPr>
        <w:t>[</w:t>
      </w:r>
      <w:r>
        <w:rPr>
          <w:rFonts w:ascii="Palatino" w:eastAsia="Palatino" w:hAnsi="Palatino" w:cs="Palatino"/>
          <w:sz w:val="16"/>
          <w:szCs w:val="16"/>
          <w:highlight w:val="white"/>
        </w:rPr>
        <w:t xml:space="preserve">al-BAIR </w:t>
      </w:r>
      <w:proofErr w:type="spellStart"/>
      <w:r>
        <w:rPr>
          <w:rFonts w:ascii="Palatino" w:eastAsia="Palatino" w:hAnsi="Palatino" w:cs="Palatino"/>
          <w:sz w:val="16"/>
          <w:szCs w:val="16"/>
          <w:highlight w:val="white"/>
        </w:rPr>
        <w:t>kah</w:t>
      </w:r>
      <w:proofErr w:type="spellEnd"/>
      <w:r>
        <w:rPr>
          <w:rFonts w:ascii="Palatino" w:eastAsia="Palatino" w:hAnsi="Palatino" w:cs="Palatino"/>
          <w:sz w:val="16"/>
          <w:szCs w:val="16"/>
          <w:highlight w:val="white"/>
        </w:rPr>
        <w:t>-</w:t>
      </w:r>
      <w:proofErr w:type="gramStart"/>
      <w:r>
        <w:rPr>
          <w:rFonts w:ascii="Palatino" w:eastAsia="Palatino" w:hAnsi="Palatino" w:cs="Palatino"/>
          <w:sz w:val="16"/>
          <w:szCs w:val="16"/>
          <w:highlight w:val="white"/>
        </w:rPr>
        <w:t>MOO]</w:t>
      </w:r>
      <w:r>
        <w:rPr>
          <w:rFonts w:ascii="Palatino" w:eastAsia="Palatino" w:hAnsi="Palatino" w:cs="Palatino"/>
          <w:sz w:val="20"/>
          <w:szCs w:val="20"/>
        </w:rPr>
        <w:t>&lt;</w:t>
      </w:r>
      <w:proofErr w:type="gramEnd"/>
      <w:r>
        <w:rPr>
          <w:rFonts w:ascii="Palatino" w:eastAsia="Palatino" w:hAnsi="Palatino" w:cs="Palatino"/>
          <w:sz w:val="20"/>
          <w:szCs w:val="20"/>
        </w:rPr>
        <w:t>BS&gt; Ed. JK</w:t>
      </w:r>
    </w:p>
    <w:p w14:paraId="321E0761" w14:textId="77777777" w:rsidR="000467C1" w:rsidRDefault="000467C1">
      <w:pPr>
        <w:spacing w:line="240" w:lineRule="auto"/>
        <w:rPr>
          <w:rFonts w:ascii="Palatino" w:eastAsia="Palatino" w:hAnsi="Palatino" w:cs="Palatino"/>
          <w:sz w:val="20"/>
          <w:szCs w:val="20"/>
        </w:rPr>
      </w:pPr>
    </w:p>
    <w:p w14:paraId="321E0762" w14:textId="77777777" w:rsidR="000467C1" w:rsidRDefault="00506B73">
      <w:pPr>
        <w:spacing w:line="240" w:lineRule="auto"/>
        <w:rPr>
          <w:rFonts w:ascii="Palatino" w:eastAsia="Palatino" w:hAnsi="Palatino" w:cs="Palatino"/>
          <w:b/>
          <w:sz w:val="20"/>
          <w:szCs w:val="20"/>
        </w:rPr>
      </w:pPr>
      <w:r>
        <w:br w:type="page"/>
      </w:r>
    </w:p>
    <w:p w14:paraId="321E0763"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18. The </w:t>
      </w:r>
      <w:proofErr w:type="spellStart"/>
      <w:r>
        <w:rPr>
          <w:rFonts w:ascii="Palatino" w:eastAsia="Palatino" w:hAnsi="Palatino" w:cs="Palatino"/>
          <w:b/>
          <w:sz w:val="20"/>
          <w:szCs w:val="20"/>
        </w:rPr>
        <w:t>Warumungu</w:t>
      </w:r>
      <w:proofErr w:type="spellEnd"/>
      <w:r>
        <w:rPr>
          <w:rFonts w:ascii="Palatino" w:eastAsia="Palatino" w:hAnsi="Palatino" w:cs="Palatino"/>
          <w:b/>
          <w:sz w:val="20"/>
          <w:szCs w:val="20"/>
        </w:rPr>
        <w:t xml:space="preserve"> and </w:t>
      </w:r>
      <w:proofErr w:type="spellStart"/>
      <w:r>
        <w:rPr>
          <w:rFonts w:ascii="Palatino" w:eastAsia="Palatino" w:hAnsi="Palatino" w:cs="Palatino"/>
          <w:b/>
          <w:sz w:val="20"/>
          <w:szCs w:val="20"/>
        </w:rPr>
        <w:t>Warlipiri</w:t>
      </w:r>
      <w:proofErr w:type="spellEnd"/>
      <w:r>
        <w:rPr>
          <w:rFonts w:ascii="Palatino" w:eastAsia="Palatino" w:hAnsi="Palatino" w:cs="Palatino"/>
          <w:b/>
          <w:sz w:val="20"/>
          <w:szCs w:val="20"/>
        </w:rPr>
        <w:t xml:space="preserve"> tribes have a very developed version of these constructs compared to other Aboriginal tribes. A system to represent these constructs uses </w:t>
      </w:r>
      <w:r>
        <w:rPr>
          <w:rFonts w:ascii="Palatino" w:eastAsia="Palatino" w:hAnsi="Palatino" w:cs="Palatino"/>
          <w:b/>
          <w:i/>
          <w:sz w:val="20"/>
          <w:szCs w:val="20"/>
        </w:rPr>
        <w:t>Tab</w:t>
      </w:r>
      <w:r>
        <w:rPr>
          <w:rFonts w:ascii="Palatino" w:eastAsia="Palatino" w:hAnsi="Palatino" w:cs="Palatino"/>
          <w:b/>
          <w:sz w:val="20"/>
          <w:szCs w:val="20"/>
        </w:rPr>
        <w:t xml:space="preserve">, </w:t>
      </w:r>
      <w:r>
        <w:rPr>
          <w:rFonts w:ascii="Palatino" w:eastAsia="Palatino" w:hAnsi="Palatino" w:cs="Palatino"/>
          <w:b/>
          <w:i/>
          <w:sz w:val="20"/>
          <w:szCs w:val="20"/>
        </w:rPr>
        <w:t>Dez</w:t>
      </w:r>
      <w:r>
        <w:rPr>
          <w:rFonts w:ascii="Palatino" w:eastAsia="Palatino" w:hAnsi="Palatino" w:cs="Palatino"/>
          <w:b/>
          <w:sz w:val="20"/>
          <w:szCs w:val="20"/>
        </w:rPr>
        <w:t xml:space="preserve">, and </w:t>
      </w:r>
      <w:r>
        <w:rPr>
          <w:rFonts w:ascii="Palatino" w:eastAsia="Palatino" w:hAnsi="Palatino" w:cs="Palatino"/>
          <w:b/>
          <w:i/>
          <w:sz w:val="20"/>
          <w:szCs w:val="20"/>
        </w:rPr>
        <w:t>Sig</w:t>
      </w:r>
      <w:r>
        <w:rPr>
          <w:rFonts w:ascii="Palatino" w:eastAsia="Palatino" w:hAnsi="Palatino" w:cs="Palatino"/>
          <w:b/>
          <w:sz w:val="20"/>
          <w:szCs w:val="20"/>
        </w:rPr>
        <w:t xml:space="preserve"> and is named for William </w:t>
      </w:r>
      <w:proofErr w:type="spellStart"/>
      <w:r>
        <w:rPr>
          <w:rFonts w:ascii="Palatino" w:eastAsia="Palatino" w:hAnsi="Palatino" w:cs="Palatino"/>
          <w:b/>
          <w:sz w:val="20"/>
          <w:szCs w:val="20"/>
        </w:rPr>
        <w:t>Stokoe</w:t>
      </w:r>
      <w:proofErr w:type="spellEnd"/>
      <w:r>
        <w:rPr>
          <w:rFonts w:ascii="Palatino" w:eastAsia="Palatino" w:hAnsi="Palatino" w:cs="Palatino"/>
          <w:b/>
          <w:sz w:val="20"/>
          <w:szCs w:val="20"/>
        </w:rPr>
        <w:t>. One of these constructs called ISN spontaneously developed in a Nicaraguan school. Martha’s (*)</w:t>
      </w:r>
      <w:r>
        <w:rPr>
          <w:rFonts w:ascii="Palatino" w:eastAsia="Palatino" w:hAnsi="Palatino" w:cs="Palatino"/>
          <w:sz w:val="20"/>
          <w:szCs w:val="20"/>
        </w:rPr>
        <w:t xml:space="preserve"> Vineyard had its own version of this construct that died out in 1952. Gallaudet University uses both English and a type of this construct. One of the most basic forms of this construct is finger spelling. For 10 points, name this form of hand communication used mostly by the deaf.</w:t>
      </w:r>
    </w:p>
    <w:p w14:paraId="321E0764" w14:textId="77777777" w:rsidR="000467C1" w:rsidRDefault="00506B73">
      <w:pPr>
        <w:spacing w:line="240" w:lineRule="auto"/>
        <w:rPr>
          <w:rFonts w:ascii="Palatino" w:eastAsia="Palatino" w:hAnsi="Palatino" w:cs="Palatino"/>
          <w:b/>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sign language</w:t>
      </w:r>
      <w:r>
        <w:rPr>
          <w:rFonts w:ascii="Palatino" w:eastAsia="Palatino" w:hAnsi="Palatino" w:cs="Palatino"/>
          <w:sz w:val="20"/>
          <w:szCs w:val="20"/>
        </w:rPr>
        <w:t xml:space="preserve"> &lt;AH&gt; Ed. GC</w:t>
      </w:r>
    </w:p>
    <w:p w14:paraId="321E0765" w14:textId="77777777" w:rsidR="000467C1" w:rsidRDefault="000467C1">
      <w:pPr>
        <w:spacing w:line="240" w:lineRule="auto"/>
        <w:rPr>
          <w:rFonts w:ascii="Palatino" w:eastAsia="Palatino" w:hAnsi="Palatino" w:cs="Palatino"/>
          <w:sz w:val="20"/>
          <w:szCs w:val="20"/>
        </w:rPr>
      </w:pPr>
    </w:p>
    <w:p w14:paraId="321E0766"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19.</w:t>
      </w:r>
      <w:r>
        <w:rPr>
          <w:rFonts w:ascii="Palatino" w:eastAsia="Palatino" w:hAnsi="Palatino" w:cs="Palatino"/>
          <w:sz w:val="20"/>
          <w:szCs w:val="20"/>
        </w:rPr>
        <w:t xml:space="preserve"> </w:t>
      </w:r>
      <w:proofErr w:type="spellStart"/>
      <w:r>
        <w:rPr>
          <w:rFonts w:ascii="Palatino" w:eastAsia="Palatino" w:hAnsi="Palatino" w:cs="Palatino"/>
          <w:b/>
          <w:sz w:val="20"/>
          <w:szCs w:val="20"/>
        </w:rPr>
        <w:t>Gyrth</w:t>
      </w:r>
      <w:proofErr w:type="spellEnd"/>
      <w:r>
        <w:rPr>
          <w:rFonts w:ascii="Palatino" w:eastAsia="Palatino" w:hAnsi="Palatino" w:cs="Palatino"/>
          <w:b/>
          <w:sz w:val="20"/>
          <w:szCs w:val="20"/>
        </w:rPr>
        <w:t xml:space="preserve"> and </w:t>
      </w:r>
      <w:proofErr w:type="spellStart"/>
      <w:r>
        <w:rPr>
          <w:rFonts w:ascii="Palatino" w:eastAsia="Palatino" w:hAnsi="Palatino" w:cs="Palatino"/>
          <w:b/>
          <w:sz w:val="20"/>
          <w:szCs w:val="20"/>
        </w:rPr>
        <w:t>Leofwine</w:t>
      </w:r>
      <w:proofErr w:type="spellEnd"/>
      <w:r>
        <w:rPr>
          <w:rFonts w:ascii="Palatino" w:eastAsia="Palatino" w:hAnsi="Palatino" w:cs="Palatino"/>
          <w:b/>
          <w:sz w:val="20"/>
          <w:szCs w:val="20"/>
        </w:rPr>
        <w:t xml:space="preserve">, the brothers of the losing side’s leader at this battle, were found dead after this battle, which may have started when </w:t>
      </w:r>
      <w:proofErr w:type="spellStart"/>
      <w:r>
        <w:rPr>
          <w:rFonts w:ascii="Palatino" w:eastAsia="Palatino" w:hAnsi="Palatino" w:cs="Palatino"/>
          <w:b/>
          <w:sz w:val="20"/>
          <w:szCs w:val="20"/>
        </w:rPr>
        <w:t>Taillefer</w:t>
      </w:r>
      <w:proofErr w:type="spellEnd"/>
      <w:r>
        <w:rPr>
          <w:rFonts w:ascii="Palatino" w:eastAsia="Palatino" w:hAnsi="Palatino" w:cs="Palatino"/>
          <w:b/>
          <w:sz w:val="20"/>
          <w:szCs w:val="20"/>
        </w:rPr>
        <w:t xml:space="preserve">, the jester of the victor of this battle, killed the first victim of this battle. Three weeks before this battle, its loser defeated Harald Hardrada. Bishop </w:t>
      </w:r>
      <w:proofErr w:type="spellStart"/>
      <w:r>
        <w:rPr>
          <w:rFonts w:ascii="Palatino" w:eastAsia="Palatino" w:hAnsi="Palatino" w:cs="Palatino"/>
          <w:b/>
          <w:sz w:val="20"/>
          <w:szCs w:val="20"/>
        </w:rPr>
        <w:t>Odo</w:t>
      </w:r>
      <w:proofErr w:type="spellEnd"/>
      <w:r>
        <w:rPr>
          <w:rFonts w:ascii="Palatino" w:eastAsia="Palatino" w:hAnsi="Palatino" w:cs="Palatino"/>
          <w:b/>
          <w:sz w:val="20"/>
          <w:szCs w:val="20"/>
        </w:rPr>
        <w:t>, the half-brother of the victor of this battle, may have commissioned the (*)</w:t>
      </w:r>
      <w:r>
        <w:rPr>
          <w:rFonts w:ascii="Palatino" w:eastAsia="Palatino" w:hAnsi="Palatino" w:cs="Palatino"/>
          <w:sz w:val="20"/>
          <w:szCs w:val="20"/>
        </w:rPr>
        <w:t xml:space="preserve"> Bayeux Tapestry, which depicts this battle. The victor at the Battle of Stamford Bridge, Harold Godwinson, was allegedly shot in the eye with an arrow at this battle. For 10 points, name this 1066 victory of the Norman army of William the Conqueror.</w:t>
      </w:r>
    </w:p>
    <w:p w14:paraId="321E076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Battle of </w:t>
      </w:r>
      <w:r>
        <w:rPr>
          <w:rFonts w:ascii="Palatino" w:eastAsia="Palatino" w:hAnsi="Palatino" w:cs="Palatino"/>
          <w:b/>
          <w:sz w:val="20"/>
          <w:szCs w:val="20"/>
          <w:u w:val="single"/>
        </w:rPr>
        <w:t>Hastings</w:t>
      </w:r>
      <w:r>
        <w:rPr>
          <w:rFonts w:ascii="Palatino" w:eastAsia="Palatino" w:hAnsi="Palatino" w:cs="Palatino"/>
          <w:sz w:val="20"/>
          <w:szCs w:val="20"/>
        </w:rPr>
        <w:t xml:space="preserve"> &lt;AK&gt; Ed. TH</w:t>
      </w:r>
    </w:p>
    <w:p w14:paraId="321E0768" w14:textId="77777777" w:rsidR="000467C1" w:rsidRDefault="000467C1">
      <w:pPr>
        <w:spacing w:line="240" w:lineRule="auto"/>
        <w:rPr>
          <w:rFonts w:ascii="Palatino" w:eastAsia="Palatino" w:hAnsi="Palatino" w:cs="Palatino"/>
          <w:sz w:val="20"/>
          <w:szCs w:val="20"/>
        </w:rPr>
      </w:pPr>
    </w:p>
    <w:p w14:paraId="321E0769"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20.</w:t>
      </w:r>
      <w:r>
        <w:rPr>
          <w:rFonts w:ascii="Palatino" w:eastAsia="Palatino" w:hAnsi="Palatino" w:cs="Palatino"/>
          <w:sz w:val="20"/>
          <w:szCs w:val="20"/>
        </w:rPr>
        <w:t xml:space="preserve"> </w:t>
      </w:r>
      <w:r>
        <w:rPr>
          <w:rFonts w:ascii="Palatino" w:eastAsia="Palatino" w:hAnsi="Palatino" w:cs="Palatino"/>
          <w:b/>
          <w:sz w:val="20"/>
          <w:szCs w:val="20"/>
          <w:highlight w:val="white"/>
        </w:rPr>
        <w:t xml:space="preserve">A fanfare trumpet named for this opera was specially designed for the instrumentation of this opera’s “Triumphal March.” A princess in this opera tricks a girl into revealing her love for a man by telling the girl he died in battle. A woman in this opera sings of her homeland in “O patria </w:t>
      </w:r>
      <w:proofErr w:type="spellStart"/>
      <w:r>
        <w:rPr>
          <w:rFonts w:ascii="Palatino" w:eastAsia="Palatino" w:hAnsi="Palatino" w:cs="Palatino"/>
          <w:b/>
          <w:sz w:val="20"/>
          <w:szCs w:val="20"/>
          <w:highlight w:val="white"/>
        </w:rPr>
        <w:t>mia</w:t>
      </w:r>
      <w:proofErr w:type="spellEnd"/>
      <w:r>
        <w:rPr>
          <w:rFonts w:ascii="Palatino" w:eastAsia="Palatino" w:hAnsi="Palatino" w:cs="Palatino"/>
          <w:b/>
          <w:sz w:val="20"/>
          <w:szCs w:val="20"/>
          <w:highlight w:val="white"/>
        </w:rPr>
        <w:t xml:space="preserve">,”and (*) </w:t>
      </w:r>
      <w:proofErr w:type="spellStart"/>
      <w:r>
        <w:rPr>
          <w:rFonts w:ascii="Palatino" w:eastAsia="Palatino" w:hAnsi="Palatino" w:cs="Palatino"/>
          <w:sz w:val="20"/>
          <w:szCs w:val="20"/>
          <w:highlight w:val="white"/>
        </w:rPr>
        <w:t>Amonasro</w:t>
      </w:r>
      <w:proofErr w:type="spellEnd"/>
      <w:r>
        <w:rPr>
          <w:rFonts w:ascii="Palatino" w:eastAsia="Palatino" w:hAnsi="Palatino" w:cs="Palatino"/>
          <w:sz w:val="20"/>
          <w:szCs w:val="20"/>
          <w:highlight w:val="white"/>
        </w:rPr>
        <w:t xml:space="preserve"> accidentally finds out secret military plans while his daughter speaks with her lover in this opera.</w:t>
      </w:r>
      <w:r>
        <w:rPr>
          <w:rFonts w:ascii="Palatino" w:eastAsia="Palatino" w:hAnsi="Palatino" w:cs="Palatino"/>
          <w:b/>
          <w:sz w:val="20"/>
          <w:szCs w:val="20"/>
          <w:highlight w:val="white"/>
        </w:rPr>
        <w:t xml:space="preserve"> </w:t>
      </w:r>
      <w:proofErr w:type="spellStart"/>
      <w:r>
        <w:rPr>
          <w:rFonts w:ascii="Palatino" w:eastAsia="Palatino" w:hAnsi="Palatino" w:cs="Palatino"/>
          <w:sz w:val="20"/>
          <w:szCs w:val="20"/>
          <w:highlight w:val="white"/>
        </w:rPr>
        <w:t>Ramfis</w:t>
      </w:r>
      <w:proofErr w:type="spellEnd"/>
      <w:r>
        <w:rPr>
          <w:rFonts w:ascii="Palatino" w:eastAsia="Palatino" w:hAnsi="Palatino" w:cs="Palatino"/>
          <w:sz w:val="20"/>
          <w:szCs w:val="20"/>
          <w:highlight w:val="white"/>
        </w:rPr>
        <w:t xml:space="preserve"> orders the trial of a general in this opera, in which two lovers sing “O terra </w:t>
      </w:r>
      <w:proofErr w:type="spellStart"/>
      <w:r>
        <w:rPr>
          <w:rFonts w:ascii="Palatino" w:eastAsia="Palatino" w:hAnsi="Palatino" w:cs="Palatino"/>
          <w:sz w:val="20"/>
          <w:szCs w:val="20"/>
          <w:highlight w:val="white"/>
        </w:rPr>
        <w:t>addio</w:t>
      </w:r>
      <w:proofErr w:type="spellEnd"/>
      <w:r>
        <w:rPr>
          <w:rFonts w:ascii="Palatino" w:eastAsia="Palatino" w:hAnsi="Palatino" w:cs="Palatino"/>
          <w:sz w:val="20"/>
          <w:szCs w:val="20"/>
          <w:highlight w:val="white"/>
        </w:rPr>
        <w:t xml:space="preserve">” as they are buried alive while </w:t>
      </w:r>
      <w:proofErr w:type="spellStart"/>
      <w:r>
        <w:rPr>
          <w:rFonts w:ascii="Palatino" w:eastAsia="Palatino" w:hAnsi="Palatino" w:cs="Palatino"/>
          <w:sz w:val="20"/>
          <w:szCs w:val="20"/>
          <w:highlight w:val="white"/>
        </w:rPr>
        <w:t>Amneris</w:t>
      </w:r>
      <w:proofErr w:type="spellEnd"/>
      <w:r>
        <w:rPr>
          <w:rFonts w:ascii="Palatino" w:eastAsia="Palatino" w:hAnsi="Palatino" w:cs="Palatino"/>
          <w:sz w:val="20"/>
          <w:szCs w:val="20"/>
          <w:highlight w:val="white"/>
        </w:rPr>
        <w:t xml:space="preserve"> prays for Radames </w:t>
      </w:r>
      <w:r>
        <w:rPr>
          <w:rFonts w:ascii="Palatino" w:eastAsia="Palatino" w:hAnsi="Palatino" w:cs="Palatino"/>
          <w:sz w:val="16"/>
          <w:szCs w:val="16"/>
          <w:highlight w:val="white"/>
        </w:rPr>
        <w:t>[</w:t>
      </w:r>
      <w:r>
        <w:rPr>
          <w:rFonts w:ascii="Palatino" w:eastAsia="Palatino" w:hAnsi="Palatino" w:cs="Palatino"/>
          <w:sz w:val="16"/>
          <w:szCs w:val="16"/>
        </w:rPr>
        <w:t>rah-dah-</w:t>
      </w:r>
      <w:proofErr w:type="spellStart"/>
      <w:r>
        <w:rPr>
          <w:rFonts w:ascii="Palatino" w:eastAsia="Palatino" w:hAnsi="Palatino" w:cs="Palatino"/>
          <w:sz w:val="16"/>
          <w:szCs w:val="16"/>
        </w:rPr>
        <w:t>mes</w:t>
      </w:r>
      <w:proofErr w:type="spellEnd"/>
      <w:r>
        <w:rPr>
          <w:rFonts w:ascii="Palatino" w:eastAsia="Palatino" w:hAnsi="Palatino" w:cs="Palatino"/>
          <w:sz w:val="16"/>
          <w:szCs w:val="16"/>
        </w:rPr>
        <w:t>]</w:t>
      </w:r>
      <w:r>
        <w:rPr>
          <w:rFonts w:ascii="Palatino" w:eastAsia="Palatino" w:hAnsi="Palatino" w:cs="Palatino"/>
          <w:sz w:val="20"/>
          <w:szCs w:val="20"/>
          <w:highlight w:val="white"/>
        </w:rPr>
        <w:t>.</w:t>
      </w:r>
      <w:r>
        <w:rPr>
          <w:rFonts w:ascii="Palatino" w:eastAsia="Palatino" w:hAnsi="Palatino" w:cs="Palatino"/>
          <w:sz w:val="20"/>
          <w:szCs w:val="20"/>
        </w:rPr>
        <w:t xml:space="preserve"> For 10 points, name this opera about the title Ethiopian princess by Giuseppe Verdi.</w:t>
      </w:r>
    </w:p>
    <w:p w14:paraId="321E076A"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Aida</w:t>
      </w:r>
      <w:r>
        <w:rPr>
          <w:rFonts w:ascii="Palatino" w:eastAsia="Palatino" w:hAnsi="Palatino" w:cs="Palatino"/>
          <w:sz w:val="20"/>
          <w:szCs w:val="20"/>
        </w:rPr>
        <w:t xml:space="preserve"> &lt;CS&gt; Ed. TH</w:t>
      </w:r>
    </w:p>
    <w:p w14:paraId="321E076B" w14:textId="77777777" w:rsidR="000467C1" w:rsidRDefault="000467C1">
      <w:pPr>
        <w:spacing w:line="240" w:lineRule="auto"/>
        <w:rPr>
          <w:rFonts w:ascii="Palatino" w:eastAsia="Palatino" w:hAnsi="Palatino" w:cs="Palatino"/>
          <w:sz w:val="20"/>
          <w:szCs w:val="20"/>
        </w:rPr>
      </w:pPr>
    </w:p>
    <w:p w14:paraId="321E076C"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u w:val="single"/>
        </w:rPr>
        <w:t>Tiebreaker</w:t>
      </w:r>
      <w:r>
        <w:rPr>
          <w:rFonts w:ascii="Palatino" w:eastAsia="Palatino" w:hAnsi="Palatino" w:cs="Palatino"/>
          <w:sz w:val="20"/>
          <w:szCs w:val="20"/>
        </w:rPr>
        <w:t xml:space="preserve">: </w:t>
      </w:r>
      <w:r>
        <w:rPr>
          <w:rFonts w:ascii="Palatino" w:eastAsia="Palatino" w:hAnsi="Palatino" w:cs="Palatino"/>
          <w:b/>
          <w:sz w:val="20"/>
          <w:szCs w:val="20"/>
        </w:rPr>
        <w:t>On the frame of a painting of a woman in red wearing a horned headdress, this artist inscribed the words “As I can.” In another of this artist’s works, a cherry tree appears outside a window and a feather duster is hung on a wall next to the artist’s signature. The Adoration of the Lamb appears in the central panel of an altarpiece completed by this artist and his (*)</w:t>
      </w:r>
      <w:r>
        <w:rPr>
          <w:rFonts w:ascii="Palatino" w:eastAsia="Palatino" w:hAnsi="Palatino" w:cs="Palatino"/>
          <w:sz w:val="20"/>
          <w:szCs w:val="20"/>
        </w:rPr>
        <w:t xml:space="preserve"> brother Hubert. This artist’s most famous work shows a woman in green holding the hand of an Italian merchant. For 10 points, name this Flemish painter of the </w:t>
      </w:r>
      <w:r>
        <w:rPr>
          <w:rFonts w:ascii="Palatino" w:eastAsia="Palatino" w:hAnsi="Palatino" w:cs="Palatino"/>
          <w:i/>
          <w:sz w:val="20"/>
          <w:szCs w:val="20"/>
        </w:rPr>
        <w:t>Ghent Altarpiece</w:t>
      </w:r>
      <w:r>
        <w:rPr>
          <w:rFonts w:ascii="Palatino" w:eastAsia="Palatino" w:hAnsi="Palatino" w:cs="Palatino"/>
          <w:sz w:val="20"/>
          <w:szCs w:val="20"/>
        </w:rPr>
        <w:t xml:space="preserve"> and </w:t>
      </w:r>
      <w:r>
        <w:rPr>
          <w:rFonts w:ascii="Palatino" w:eastAsia="Palatino" w:hAnsi="Palatino" w:cs="Palatino"/>
          <w:i/>
          <w:sz w:val="20"/>
          <w:szCs w:val="20"/>
        </w:rPr>
        <w:t>Arnolfini Wedding</w:t>
      </w:r>
      <w:r>
        <w:rPr>
          <w:rFonts w:ascii="Palatino" w:eastAsia="Palatino" w:hAnsi="Palatino" w:cs="Palatino"/>
          <w:sz w:val="20"/>
          <w:szCs w:val="20"/>
        </w:rPr>
        <w:t>.</w:t>
      </w:r>
    </w:p>
    <w:p w14:paraId="321E076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Jan </w:t>
      </w:r>
      <w:r>
        <w:rPr>
          <w:rFonts w:ascii="Palatino" w:eastAsia="Palatino" w:hAnsi="Palatino" w:cs="Palatino"/>
          <w:b/>
          <w:sz w:val="20"/>
          <w:szCs w:val="20"/>
          <w:u w:val="single"/>
        </w:rPr>
        <w:t>Van Eyck</w:t>
      </w:r>
      <w:r>
        <w:rPr>
          <w:rFonts w:ascii="Palatino" w:eastAsia="Palatino" w:hAnsi="Palatino" w:cs="Palatino"/>
          <w:sz w:val="20"/>
          <w:szCs w:val="20"/>
        </w:rPr>
        <w:t xml:space="preserve"> &lt;BS&gt; Ed. TH</w:t>
      </w:r>
      <w:r>
        <w:br w:type="page"/>
      </w:r>
    </w:p>
    <w:p w14:paraId="321E076E"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highlight w:val="white"/>
        </w:rPr>
        <w:t>Bonuses</w:t>
      </w:r>
    </w:p>
    <w:p w14:paraId="321E076F" w14:textId="77777777" w:rsidR="000467C1" w:rsidRDefault="000467C1">
      <w:pPr>
        <w:spacing w:line="240" w:lineRule="auto"/>
        <w:rPr>
          <w:rFonts w:ascii="Palatino" w:eastAsia="Palatino" w:hAnsi="Palatino" w:cs="Palatino"/>
          <w:sz w:val="20"/>
          <w:szCs w:val="20"/>
        </w:rPr>
      </w:pPr>
    </w:p>
    <w:p w14:paraId="321E0770"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 This artist depicted ocher and brown horses in </w:t>
      </w:r>
      <w:r>
        <w:rPr>
          <w:rFonts w:ascii="Palatino" w:eastAsia="Palatino" w:hAnsi="Palatino" w:cs="Palatino"/>
          <w:i/>
          <w:sz w:val="20"/>
          <w:szCs w:val="20"/>
        </w:rPr>
        <w:t>Before the Race</w:t>
      </w:r>
      <w:r>
        <w:rPr>
          <w:rFonts w:ascii="Palatino" w:eastAsia="Palatino" w:hAnsi="Palatino" w:cs="Palatino"/>
          <w:sz w:val="20"/>
          <w:szCs w:val="20"/>
        </w:rPr>
        <w:t xml:space="preserve"> and created several paintings of women getting out of bathtubs in paintings such as </w:t>
      </w:r>
      <w:r>
        <w:rPr>
          <w:rFonts w:ascii="Palatino" w:eastAsia="Palatino" w:hAnsi="Palatino" w:cs="Palatino"/>
          <w:i/>
          <w:sz w:val="20"/>
          <w:szCs w:val="20"/>
        </w:rPr>
        <w:t>The Tub</w:t>
      </w:r>
      <w:r>
        <w:rPr>
          <w:rFonts w:ascii="Palatino" w:eastAsia="Palatino" w:hAnsi="Palatino" w:cs="Palatino"/>
          <w:sz w:val="20"/>
          <w:szCs w:val="20"/>
        </w:rPr>
        <w:t xml:space="preserve"> and </w:t>
      </w:r>
      <w:r>
        <w:rPr>
          <w:rFonts w:ascii="Palatino" w:eastAsia="Palatino" w:hAnsi="Palatino" w:cs="Palatino"/>
          <w:i/>
          <w:sz w:val="20"/>
          <w:szCs w:val="20"/>
        </w:rPr>
        <w:t>After the Bath</w:t>
      </w:r>
      <w:r>
        <w:rPr>
          <w:rFonts w:ascii="Palatino" w:eastAsia="Palatino" w:hAnsi="Palatino" w:cs="Palatino"/>
          <w:sz w:val="20"/>
          <w:szCs w:val="20"/>
        </w:rPr>
        <w:t>. For 10 points each:</w:t>
      </w:r>
    </w:p>
    <w:p w14:paraId="321E0771"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Name this Impressionist painter who had a close professional relationship with Mary Cassatt.</w:t>
      </w:r>
    </w:p>
    <w:p w14:paraId="321E0772" w14:textId="77777777" w:rsidR="000467C1" w:rsidRDefault="00506B73">
      <w:pPr>
        <w:spacing w:line="240" w:lineRule="auto"/>
        <w:rPr>
          <w:rFonts w:ascii="Palatino" w:eastAsia="Palatino" w:hAnsi="Palatino" w:cs="Palatino"/>
          <w:sz w:val="16"/>
          <w:szCs w:val="16"/>
        </w:rPr>
      </w:pPr>
      <w:r>
        <w:rPr>
          <w:rFonts w:ascii="Palatino" w:eastAsia="Palatino" w:hAnsi="Palatino" w:cs="Palatino"/>
          <w:sz w:val="20"/>
          <w:szCs w:val="20"/>
        </w:rPr>
        <w:t xml:space="preserve">ANSWER: Edgar </w:t>
      </w:r>
      <w:r>
        <w:rPr>
          <w:rFonts w:ascii="Palatino" w:eastAsia="Palatino" w:hAnsi="Palatino" w:cs="Palatino"/>
          <w:b/>
          <w:sz w:val="20"/>
          <w:szCs w:val="20"/>
          <w:u w:val="single"/>
        </w:rPr>
        <w:t>Degas</w:t>
      </w:r>
      <w:r>
        <w:rPr>
          <w:rFonts w:ascii="Palatino" w:eastAsia="Palatino" w:hAnsi="Palatino" w:cs="Palatino"/>
          <w:sz w:val="20"/>
          <w:szCs w:val="20"/>
        </w:rPr>
        <w:t xml:space="preserve"> </w:t>
      </w:r>
      <w:r>
        <w:rPr>
          <w:rFonts w:ascii="Palatino" w:eastAsia="Palatino" w:hAnsi="Palatino" w:cs="Palatino"/>
          <w:sz w:val="16"/>
          <w:szCs w:val="16"/>
        </w:rPr>
        <w:t>[day-</w:t>
      </w:r>
      <w:proofErr w:type="spellStart"/>
      <w:r>
        <w:rPr>
          <w:rFonts w:ascii="Palatino" w:eastAsia="Palatino" w:hAnsi="Palatino" w:cs="Palatino"/>
          <w:sz w:val="16"/>
          <w:szCs w:val="16"/>
        </w:rPr>
        <w:t>gah</w:t>
      </w:r>
      <w:proofErr w:type="spellEnd"/>
      <w:r>
        <w:rPr>
          <w:rFonts w:ascii="Palatino" w:eastAsia="Palatino" w:hAnsi="Palatino" w:cs="Palatino"/>
          <w:sz w:val="16"/>
          <w:szCs w:val="16"/>
        </w:rPr>
        <w:t>]</w:t>
      </w:r>
    </w:p>
    <w:p w14:paraId="321E0773"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Degas painted three girls in this profession “in yellow skirts” and sculpted one of them “aged fourteen.” Degas showed many women of this profession stretching during rehearsal or performing onstage, such as in </w:t>
      </w:r>
      <w:r>
        <w:rPr>
          <w:rFonts w:ascii="Palatino" w:eastAsia="Palatino" w:hAnsi="Palatino" w:cs="Palatino"/>
          <w:i/>
          <w:sz w:val="20"/>
          <w:szCs w:val="20"/>
        </w:rPr>
        <w:t>The Star</w:t>
      </w:r>
      <w:r>
        <w:rPr>
          <w:rFonts w:ascii="Palatino" w:eastAsia="Palatino" w:hAnsi="Palatino" w:cs="Palatino"/>
          <w:sz w:val="20"/>
          <w:szCs w:val="20"/>
        </w:rPr>
        <w:t>.</w:t>
      </w:r>
    </w:p>
    <w:p w14:paraId="321E0774"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(ballet) </w:t>
      </w:r>
      <w:r>
        <w:rPr>
          <w:rFonts w:ascii="Palatino" w:eastAsia="Palatino" w:hAnsi="Palatino" w:cs="Palatino"/>
          <w:b/>
          <w:sz w:val="20"/>
          <w:szCs w:val="20"/>
          <w:u w:val="single"/>
        </w:rPr>
        <w:t>dancer</w:t>
      </w:r>
      <w:r>
        <w:rPr>
          <w:rFonts w:ascii="Palatino" w:eastAsia="Palatino" w:hAnsi="Palatino" w:cs="Palatino"/>
          <w:sz w:val="20"/>
          <w:szCs w:val="20"/>
        </w:rPr>
        <w:t xml:space="preserve">s [accept </w:t>
      </w:r>
      <w:r>
        <w:rPr>
          <w:rFonts w:ascii="Palatino" w:eastAsia="Palatino" w:hAnsi="Palatino" w:cs="Palatino"/>
          <w:b/>
          <w:sz w:val="20"/>
          <w:szCs w:val="20"/>
          <w:u w:val="single"/>
        </w:rPr>
        <w:t>ballerina</w:t>
      </w:r>
      <w:r>
        <w:rPr>
          <w:rFonts w:ascii="Palatino" w:eastAsia="Palatino" w:hAnsi="Palatino" w:cs="Palatino"/>
          <w:sz w:val="20"/>
          <w:szCs w:val="20"/>
        </w:rPr>
        <w:t>s]</w:t>
      </w:r>
    </w:p>
    <w:p w14:paraId="321E0775"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A critic called this Degas work the “perfection of ugliness.” In this painting, a woman in a white dress glumly stares at the title green alcoholic drink.</w:t>
      </w:r>
    </w:p>
    <w:p w14:paraId="321E0776"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proofErr w:type="spellStart"/>
      <w:r>
        <w:rPr>
          <w:rFonts w:ascii="Palatino" w:eastAsia="Palatino" w:hAnsi="Palatino" w:cs="Palatino"/>
          <w:b/>
          <w:i/>
          <w:sz w:val="20"/>
          <w:szCs w:val="20"/>
          <w:u w:val="single"/>
        </w:rPr>
        <w:t>L’Absinthe</w:t>
      </w:r>
      <w:proofErr w:type="spellEnd"/>
      <w:r>
        <w:rPr>
          <w:rFonts w:ascii="Palatino" w:eastAsia="Palatino" w:hAnsi="Palatino" w:cs="Palatino"/>
          <w:sz w:val="20"/>
          <w:szCs w:val="20"/>
        </w:rPr>
        <w:t xml:space="preserve"> [or </w:t>
      </w:r>
      <w:r>
        <w:rPr>
          <w:rFonts w:ascii="Palatino" w:eastAsia="Palatino" w:hAnsi="Palatino" w:cs="Palatino"/>
          <w:i/>
          <w:sz w:val="20"/>
          <w:szCs w:val="20"/>
        </w:rPr>
        <w:t xml:space="preserve">The </w:t>
      </w:r>
      <w:r>
        <w:rPr>
          <w:rFonts w:ascii="Palatino" w:eastAsia="Palatino" w:hAnsi="Palatino" w:cs="Palatino"/>
          <w:b/>
          <w:i/>
          <w:sz w:val="20"/>
          <w:szCs w:val="20"/>
          <w:u w:val="single"/>
        </w:rPr>
        <w:t>Absinthe Drinker</w:t>
      </w:r>
      <w:r>
        <w:rPr>
          <w:rFonts w:ascii="Palatino" w:eastAsia="Palatino" w:hAnsi="Palatino" w:cs="Palatino"/>
          <w:i/>
          <w:sz w:val="20"/>
          <w:szCs w:val="20"/>
        </w:rPr>
        <w:t>;</w:t>
      </w:r>
      <w:r>
        <w:rPr>
          <w:rFonts w:ascii="Palatino" w:eastAsia="Palatino" w:hAnsi="Palatino" w:cs="Palatino"/>
          <w:sz w:val="20"/>
          <w:szCs w:val="20"/>
        </w:rPr>
        <w:t xml:space="preserve"> or </w:t>
      </w:r>
      <w:r>
        <w:rPr>
          <w:rFonts w:ascii="Palatino" w:eastAsia="Palatino" w:hAnsi="Palatino" w:cs="Palatino"/>
          <w:b/>
          <w:i/>
          <w:sz w:val="20"/>
          <w:szCs w:val="20"/>
          <w:u w:val="single"/>
        </w:rPr>
        <w:t>Glass of Absinthe</w:t>
      </w:r>
      <w:r>
        <w:rPr>
          <w:rFonts w:ascii="Palatino" w:eastAsia="Palatino" w:hAnsi="Palatino" w:cs="Palatino"/>
          <w:sz w:val="20"/>
          <w:szCs w:val="20"/>
        </w:rPr>
        <w:t xml:space="preserve">; accept </w:t>
      </w:r>
      <w:r>
        <w:rPr>
          <w:rFonts w:ascii="Palatino" w:eastAsia="Palatino" w:hAnsi="Palatino" w:cs="Palatino"/>
          <w:b/>
          <w:i/>
          <w:sz w:val="20"/>
          <w:szCs w:val="20"/>
          <w:u w:val="single"/>
        </w:rPr>
        <w:t>Dans un Cafe</w:t>
      </w:r>
      <w:r>
        <w:rPr>
          <w:rFonts w:ascii="Palatino" w:eastAsia="Palatino" w:hAnsi="Palatino" w:cs="Palatino"/>
          <w:sz w:val="20"/>
          <w:szCs w:val="20"/>
        </w:rPr>
        <w:t xml:space="preserve">; accept </w:t>
      </w:r>
      <w:r>
        <w:rPr>
          <w:rFonts w:ascii="Palatino" w:eastAsia="Palatino" w:hAnsi="Palatino" w:cs="Palatino"/>
          <w:b/>
          <w:i/>
          <w:sz w:val="20"/>
          <w:szCs w:val="20"/>
          <w:u w:val="single"/>
        </w:rPr>
        <w:t>Figures at Cafe</w:t>
      </w:r>
      <w:r>
        <w:rPr>
          <w:rFonts w:ascii="Palatino" w:eastAsia="Palatino" w:hAnsi="Palatino" w:cs="Palatino"/>
          <w:sz w:val="20"/>
          <w:szCs w:val="20"/>
        </w:rPr>
        <w:t xml:space="preserve">; accept </w:t>
      </w:r>
      <w:r>
        <w:rPr>
          <w:rFonts w:ascii="Palatino" w:eastAsia="Palatino" w:hAnsi="Palatino" w:cs="Palatino"/>
          <w:i/>
          <w:sz w:val="20"/>
          <w:szCs w:val="20"/>
        </w:rPr>
        <w:t xml:space="preserve">A </w:t>
      </w:r>
      <w:r>
        <w:rPr>
          <w:rFonts w:ascii="Palatino" w:eastAsia="Palatino" w:hAnsi="Palatino" w:cs="Palatino"/>
          <w:b/>
          <w:i/>
          <w:sz w:val="20"/>
          <w:szCs w:val="20"/>
          <w:u w:val="single"/>
        </w:rPr>
        <w:t>Sketch at a French Café</w:t>
      </w:r>
      <w:r>
        <w:rPr>
          <w:rFonts w:ascii="Palatino" w:eastAsia="Palatino" w:hAnsi="Palatino" w:cs="Palatino"/>
          <w:sz w:val="20"/>
          <w:szCs w:val="20"/>
        </w:rPr>
        <w:t>] &lt;BL&gt; Ed. TH</w:t>
      </w:r>
    </w:p>
    <w:p w14:paraId="321E0777" w14:textId="77777777" w:rsidR="000467C1" w:rsidRDefault="000467C1">
      <w:pPr>
        <w:spacing w:line="240" w:lineRule="auto"/>
        <w:rPr>
          <w:rFonts w:ascii="Palatino" w:eastAsia="Palatino" w:hAnsi="Palatino" w:cs="Palatino"/>
          <w:sz w:val="20"/>
          <w:szCs w:val="20"/>
        </w:rPr>
      </w:pPr>
    </w:p>
    <w:p w14:paraId="321E0778"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2. This group of elements gets its name from the ability of its elements to easily form salts. For 10 points each:</w:t>
      </w:r>
    </w:p>
    <w:p w14:paraId="321E0779"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group of elements with seven valence electrons. </w:t>
      </w:r>
    </w:p>
    <w:p w14:paraId="321E077A"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halogen</w:t>
      </w:r>
      <w:r>
        <w:rPr>
          <w:rFonts w:ascii="Palatino" w:eastAsia="Palatino" w:hAnsi="Palatino" w:cs="Palatino"/>
          <w:sz w:val="20"/>
          <w:szCs w:val="20"/>
        </w:rPr>
        <w:t xml:space="preserve">s [accept </w:t>
      </w:r>
      <w:r>
        <w:rPr>
          <w:rFonts w:ascii="Palatino" w:eastAsia="Palatino" w:hAnsi="Palatino" w:cs="Palatino"/>
          <w:b/>
          <w:sz w:val="20"/>
          <w:szCs w:val="20"/>
          <w:u w:val="single"/>
        </w:rPr>
        <w:t>Group 17</w:t>
      </w:r>
      <w:r>
        <w:rPr>
          <w:rFonts w:ascii="Palatino" w:eastAsia="Palatino" w:hAnsi="Palatino" w:cs="Palatino"/>
          <w:sz w:val="20"/>
          <w:szCs w:val="20"/>
        </w:rPr>
        <w:t xml:space="preserve"> or </w:t>
      </w:r>
      <w:r>
        <w:rPr>
          <w:rFonts w:ascii="Palatino" w:eastAsia="Palatino" w:hAnsi="Palatino" w:cs="Palatino"/>
          <w:b/>
          <w:sz w:val="20"/>
          <w:szCs w:val="20"/>
          <w:u w:val="single"/>
        </w:rPr>
        <w:t xml:space="preserve">Group </w:t>
      </w:r>
      <w:proofErr w:type="spellStart"/>
      <w:r>
        <w:rPr>
          <w:rFonts w:ascii="Palatino" w:eastAsia="Palatino" w:hAnsi="Palatino" w:cs="Palatino"/>
          <w:b/>
          <w:sz w:val="20"/>
          <w:szCs w:val="20"/>
          <w:u w:val="single"/>
        </w:rPr>
        <w:t>VIIa</w:t>
      </w:r>
      <w:proofErr w:type="spellEnd"/>
      <w:r>
        <w:rPr>
          <w:rFonts w:ascii="Palatino" w:eastAsia="Palatino" w:hAnsi="Palatino" w:cs="Palatino"/>
          <w:sz w:val="20"/>
          <w:szCs w:val="20"/>
        </w:rPr>
        <w:t>]</w:t>
      </w:r>
    </w:p>
    <w:p w14:paraId="321E077B"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This element with symbol F and atomic number 9 is the lightest halogen. </w:t>
      </w:r>
    </w:p>
    <w:p w14:paraId="321E077C"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fluorine</w:t>
      </w:r>
    </w:p>
    <w:p w14:paraId="321E077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The halogen fluorine is found in this substance, a polymer of tetrafluoroethene. It has one of the lowest coefficients of friction of any solid.</w:t>
      </w:r>
    </w:p>
    <w:p w14:paraId="321E077E" w14:textId="77777777" w:rsidR="000467C1" w:rsidRDefault="00506B73">
      <w:pPr>
        <w:spacing w:line="240" w:lineRule="auto"/>
        <w:rPr>
          <w:rFonts w:ascii="Palatino" w:eastAsia="Palatino" w:hAnsi="Palatino" w:cs="Palatino"/>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Teflon</w:t>
      </w:r>
      <w:r>
        <w:rPr>
          <w:rFonts w:ascii="Palatino" w:eastAsia="Palatino" w:hAnsi="Palatino" w:cs="Palatino"/>
          <w:sz w:val="20"/>
          <w:szCs w:val="20"/>
        </w:rPr>
        <w:t xml:space="preserve"> [prompt on “</w:t>
      </w:r>
      <w:r>
        <w:rPr>
          <w:rFonts w:ascii="Palatino" w:eastAsia="Palatino" w:hAnsi="Palatino" w:cs="Palatino"/>
          <w:sz w:val="20"/>
          <w:szCs w:val="20"/>
          <w:u w:val="single"/>
        </w:rPr>
        <w:t>PTFE</w:t>
      </w:r>
      <w:r>
        <w:rPr>
          <w:rFonts w:ascii="Palatino" w:eastAsia="Palatino" w:hAnsi="Palatino" w:cs="Palatino"/>
          <w:sz w:val="20"/>
          <w:szCs w:val="20"/>
        </w:rPr>
        <w:t>” or “</w:t>
      </w:r>
      <w:r>
        <w:rPr>
          <w:rFonts w:ascii="Palatino" w:eastAsia="Palatino" w:hAnsi="Palatino" w:cs="Palatino"/>
          <w:sz w:val="20"/>
          <w:szCs w:val="20"/>
          <w:u w:val="single"/>
        </w:rPr>
        <w:t>polytetrafluoroethylene</w:t>
      </w:r>
      <w:r>
        <w:rPr>
          <w:rFonts w:ascii="Palatino" w:eastAsia="Palatino" w:hAnsi="Palatino" w:cs="Palatino"/>
          <w:sz w:val="20"/>
          <w:szCs w:val="20"/>
        </w:rPr>
        <w:t>”] &lt;AH&gt; Ed. GC</w:t>
      </w:r>
    </w:p>
    <w:p w14:paraId="321E077F" w14:textId="77777777" w:rsidR="000467C1" w:rsidRDefault="000467C1">
      <w:pPr>
        <w:spacing w:line="240" w:lineRule="auto"/>
        <w:rPr>
          <w:rFonts w:ascii="Palatino" w:eastAsia="Palatino" w:hAnsi="Palatino" w:cs="Palatino"/>
          <w:sz w:val="20"/>
          <w:szCs w:val="20"/>
        </w:rPr>
      </w:pPr>
    </w:p>
    <w:p w14:paraId="321E0780"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3. Little is known about this man’s upcoming film </w:t>
      </w:r>
      <w:r>
        <w:rPr>
          <w:rFonts w:ascii="Palatino" w:eastAsia="Palatino" w:hAnsi="Palatino" w:cs="Palatino"/>
          <w:i/>
          <w:sz w:val="20"/>
          <w:szCs w:val="20"/>
        </w:rPr>
        <w:t>Tenet</w:t>
      </w:r>
      <w:r>
        <w:rPr>
          <w:rFonts w:ascii="Palatino" w:eastAsia="Palatino" w:hAnsi="Palatino" w:cs="Palatino"/>
          <w:sz w:val="20"/>
          <w:szCs w:val="20"/>
        </w:rPr>
        <w:t>, which is set to be released in 2020. For 10 points each:</w:t>
      </w:r>
    </w:p>
    <w:p w14:paraId="321E0781"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English filmmaker who directed </w:t>
      </w:r>
      <w:r>
        <w:rPr>
          <w:rFonts w:ascii="Palatino" w:eastAsia="Palatino" w:hAnsi="Palatino" w:cs="Palatino"/>
          <w:i/>
          <w:sz w:val="20"/>
          <w:szCs w:val="20"/>
        </w:rPr>
        <w:t>Memento</w:t>
      </w:r>
      <w:r>
        <w:rPr>
          <w:rFonts w:ascii="Palatino" w:eastAsia="Palatino" w:hAnsi="Palatino" w:cs="Palatino"/>
          <w:sz w:val="20"/>
          <w:szCs w:val="20"/>
        </w:rPr>
        <w:t xml:space="preserve"> and </w:t>
      </w:r>
      <w:r>
        <w:rPr>
          <w:rFonts w:ascii="Palatino" w:eastAsia="Palatino" w:hAnsi="Palatino" w:cs="Palatino"/>
          <w:i/>
          <w:sz w:val="20"/>
          <w:szCs w:val="20"/>
        </w:rPr>
        <w:t>Interstellar</w:t>
      </w:r>
      <w:r>
        <w:rPr>
          <w:rFonts w:ascii="Palatino" w:eastAsia="Palatino" w:hAnsi="Palatino" w:cs="Palatino"/>
          <w:sz w:val="20"/>
          <w:szCs w:val="20"/>
        </w:rPr>
        <w:t>.</w:t>
      </w:r>
    </w:p>
    <w:p w14:paraId="321E0782"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Christopher </w:t>
      </w:r>
      <w:r>
        <w:rPr>
          <w:rFonts w:ascii="Palatino" w:eastAsia="Palatino" w:hAnsi="Palatino" w:cs="Palatino"/>
          <w:b/>
          <w:sz w:val="20"/>
          <w:szCs w:val="20"/>
          <w:u w:val="single"/>
        </w:rPr>
        <w:t>Nolan</w:t>
      </w:r>
    </w:p>
    <w:p w14:paraId="321E0783"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Nolan is also known for this 2010 film starring Leonardo DiCaprio as Dom Cobb. This movie involves the infiltration of dreams and is known for folding cities and loud foghorn sound effects.</w:t>
      </w:r>
    </w:p>
    <w:p w14:paraId="321E0784" w14:textId="77777777" w:rsidR="000467C1" w:rsidRDefault="00506B73">
      <w:pPr>
        <w:spacing w:line="240" w:lineRule="auto"/>
        <w:rPr>
          <w:rFonts w:ascii="Palatino" w:eastAsia="Palatino" w:hAnsi="Palatino" w:cs="Palatino"/>
          <w:i/>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Inception</w:t>
      </w:r>
    </w:p>
    <w:p w14:paraId="321E0785"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Robin Williams and Al Pacino star in this 2002 Nolan film, which involves Pacino’s character, Will Dormer, traveling to Alaska to investigate a murder. Throughout this film, Dormer is unable to sleep, leading to deteriorating mental stability.</w:t>
      </w:r>
    </w:p>
    <w:p w14:paraId="321E0786"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Insomnia</w:t>
      </w:r>
      <w:r>
        <w:rPr>
          <w:rFonts w:ascii="Palatino" w:eastAsia="Palatino" w:hAnsi="Palatino" w:cs="Palatino"/>
          <w:sz w:val="20"/>
          <w:szCs w:val="20"/>
        </w:rPr>
        <w:t xml:space="preserve"> &lt;BW&gt; Ed. JK</w:t>
      </w:r>
    </w:p>
    <w:p w14:paraId="321E0787" w14:textId="77777777" w:rsidR="000467C1" w:rsidRDefault="000467C1">
      <w:pPr>
        <w:spacing w:line="240" w:lineRule="auto"/>
        <w:rPr>
          <w:rFonts w:ascii="Palatino" w:eastAsia="Palatino" w:hAnsi="Palatino" w:cs="Palatino"/>
          <w:sz w:val="20"/>
          <w:szCs w:val="20"/>
        </w:rPr>
      </w:pPr>
    </w:p>
    <w:p w14:paraId="321E0788"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4. In a novel by this author, </w:t>
      </w:r>
      <w:proofErr w:type="spellStart"/>
      <w:r>
        <w:rPr>
          <w:rFonts w:ascii="Palatino" w:eastAsia="Palatino" w:hAnsi="Palatino" w:cs="Palatino"/>
          <w:sz w:val="20"/>
          <w:szCs w:val="20"/>
        </w:rPr>
        <w:t>Kadife</w:t>
      </w:r>
      <w:proofErr w:type="spellEnd"/>
      <w:r>
        <w:rPr>
          <w:rFonts w:ascii="Palatino" w:eastAsia="Palatino" w:hAnsi="Palatino" w:cs="Palatino"/>
          <w:sz w:val="20"/>
          <w:szCs w:val="20"/>
        </w:rPr>
        <w:t xml:space="preserve"> leads the headscarf girls and kills Zaim </w:t>
      </w:r>
      <w:r>
        <w:rPr>
          <w:rFonts w:ascii="Palatino" w:eastAsia="Palatino" w:hAnsi="Palatino" w:cs="Palatino"/>
          <w:sz w:val="16"/>
          <w:szCs w:val="16"/>
        </w:rPr>
        <w:t>[</w:t>
      </w:r>
      <w:proofErr w:type="spellStart"/>
      <w:r>
        <w:rPr>
          <w:rFonts w:ascii="Palatino" w:eastAsia="Palatino" w:hAnsi="Palatino" w:cs="Palatino"/>
          <w:sz w:val="16"/>
          <w:szCs w:val="16"/>
        </w:rPr>
        <w:t>zeem</w:t>
      </w:r>
      <w:proofErr w:type="spellEnd"/>
      <w:r>
        <w:rPr>
          <w:rFonts w:ascii="Palatino" w:eastAsia="Palatino" w:hAnsi="Palatino" w:cs="Palatino"/>
          <w:sz w:val="16"/>
          <w:szCs w:val="16"/>
        </w:rPr>
        <w:t>]</w:t>
      </w:r>
      <w:r>
        <w:rPr>
          <w:rFonts w:ascii="Palatino" w:eastAsia="Palatino" w:hAnsi="Palatino" w:cs="Palatino"/>
          <w:sz w:val="20"/>
          <w:szCs w:val="20"/>
        </w:rPr>
        <w:t xml:space="preserve"> onstage while performing in a play. For 10 points each:</w:t>
      </w:r>
    </w:p>
    <w:p w14:paraId="321E0789"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author who included </w:t>
      </w:r>
      <w:proofErr w:type="spellStart"/>
      <w:r>
        <w:rPr>
          <w:rFonts w:ascii="Palatino" w:eastAsia="Palatino" w:hAnsi="Palatino" w:cs="Palatino"/>
          <w:sz w:val="20"/>
          <w:szCs w:val="20"/>
        </w:rPr>
        <w:t>Ipek</w:t>
      </w:r>
      <w:proofErr w:type="spellEnd"/>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ee</w:t>
      </w:r>
      <w:proofErr w:type="spellEnd"/>
      <w:r>
        <w:rPr>
          <w:rFonts w:ascii="Palatino" w:eastAsia="Palatino" w:hAnsi="Palatino" w:cs="Palatino"/>
          <w:sz w:val="16"/>
          <w:szCs w:val="16"/>
        </w:rPr>
        <w:t>-PECK]</w:t>
      </w:r>
      <w:r>
        <w:rPr>
          <w:rFonts w:ascii="Palatino" w:eastAsia="Palatino" w:hAnsi="Palatino" w:cs="Palatino"/>
          <w:sz w:val="20"/>
          <w:szCs w:val="20"/>
        </w:rPr>
        <w:t xml:space="preserve"> and the radical Blue in a novel following the poet Ka, who travels to Kars in a blizzard.</w:t>
      </w:r>
    </w:p>
    <w:p w14:paraId="321E078A" w14:textId="77777777" w:rsidR="000467C1" w:rsidRDefault="00506B7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Orhan </w:t>
      </w:r>
      <w:r>
        <w:rPr>
          <w:rFonts w:ascii="Palatino" w:eastAsia="Palatino" w:hAnsi="Palatino" w:cs="Palatino"/>
          <w:b/>
          <w:sz w:val="20"/>
          <w:szCs w:val="20"/>
          <w:u w:val="single"/>
        </w:rPr>
        <w:t>Pamuk</w:t>
      </w:r>
    </w:p>
    <w:p w14:paraId="321E078B"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Pamuk is from this country, which he described in the memoir </w:t>
      </w:r>
      <w:r>
        <w:rPr>
          <w:rFonts w:ascii="Palatino" w:eastAsia="Palatino" w:hAnsi="Palatino" w:cs="Palatino"/>
          <w:i/>
          <w:sz w:val="20"/>
          <w:szCs w:val="20"/>
        </w:rPr>
        <w:t>Istanbul</w:t>
      </w:r>
      <w:r>
        <w:rPr>
          <w:rFonts w:ascii="Palatino" w:eastAsia="Palatino" w:hAnsi="Palatino" w:cs="Palatino"/>
          <w:sz w:val="20"/>
          <w:szCs w:val="20"/>
        </w:rPr>
        <w:t>.</w:t>
      </w:r>
    </w:p>
    <w:p w14:paraId="321E078C"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Republic of </w:t>
      </w:r>
      <w:r>
        <w:rPr>
          <w:rFonts w:ascii="Palatino" w:eastAsia="Palatino" w:hAnsi="Palatino" w:cs="Palatino"/>
          <w:b/>
          <w:sz w:val="20"/>
          <w:szCs w:val="20"/>
          <w:u w:val="single"/>
        </w:rPr>
        <w:t>Turkey</w:t>
      </w:r>
      <w:r>
        <w:rPr>
          <w:rFonts w:ascii="Palatino" w:eastAsia="Palatino" w:hAnsi="Palatino" w:cs="Palatino"/>
          <w:sz w:val="20"/>
          <w:szCs w:val="20"/>
        </w:rPr>
        <w:t xml:space="preserve"> [accept </w:t>
      </w:r>
      <w:proofErr w:type="spellStart"/>
      <w:r>
        <w:rPr>
          <w:rFonts w:ascii="Palatino" w:eastAsia="Palatino" w:hAnsi="Palatino" w:cs="Palatino"/>
          <w:b/>
          <w:sz w:val="20"/>
          <w:szCs w:val="20"/>
          <w:u w:val="single"/>
        </w:rPr>
        <w:t>Türkiye</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Cumhuriyeti</w:t>
      </w:r>
      <w:proofErr w:type="spellEnd"/>
      <w:r>
        <w:rPr>
          <w:rFonts w:ascii="Palatino" w:eastAsia="Palatino" w:hAnsi="Palatino" w:cs="Palatino"/>
          <w:sz w:val="20"/>
          <w:szCs w:val="20"/>
        </w:rPr>
        <w:t>]</w:t>
      </w:r>
    </w:p>
    <w:p w14:paraId="321E078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Pamuk wrote a novel titled for one of these locations “of Innocence.” In </w:t>
      </w:r>
      <w:r>
        <w:rPr>
          <w:rFonts w:ascii="Palatino" w:eastAsia="Palatino" w:hAnsi="Palatino" w:cs="Palatino"/>
          <w:i/>
          <w:sz w:val="20"/>
          <w:szCs w:val="20"/>
        </w:rPr>
        <w:t xml:space="preserve">The </w:t>
      </w:r>
      <w:proofErr w:type="gramStart"/>
      <w:r>
        <w:rPr>
          <w:rFonts w:ascii="Palatino" w:eastAsia="Palatino" w:hAnsi="Palatino" w:cs="Palatino"/>
          <w:i/>
          <w:sz w:val="20"/>
          <w:szCs w:val="20"/>
        </w:rPr>
        <w:t>Da</w:t>
      </w:r>
      <w:proofErr w:type="gramEnd"/>
      <w:r>
        <w:rPr>
          <w:rFonts w:ascii="Palatino" w:eastAsia="Palatino" w:hAnsi="Palatino" w:cs="Palatino"/>
          <w:i/>
          <w:sz w:val="20"/>
          <w:szCs w:val="20"/>
        </w:rPr>
        <w:t xml:space="preserve"> Vinci Code</w:t>
      </w:r>
      <w:r>
        <w:rPr>
          <w:rFonts w:ascii="Palatino" w:eastAsia="Palatino" w:hAnsi="Palatino" w:cs="Palatino"/>
          <w:sz w:val="20"/>
          <w:szCs w:val="20"/>
        </w:rPr>
        <w:t xml:space="preserve">, Jacques </w:t>
      </w:r>
      <w:proofErr w:type="spellStart"/>
      <w:r>
        <w:rPr>
          <w:rFonts w:ascii="Palatino" w:eastAsia="Palatino" w:hAnsi="Palatino" w:cs="Palatino"/>
          <w:sz w:val="20"/>
          <w:szCs w:val="20"/>
        </w:rPr>
        <w:t>Saunière</w:t>
      </w:r>
      <w:proofErr w:type="spellEnd"/>
      <w:r>
        <w:rPr>
          <w:rFonts w:ascii="Palatino" w:eastAsia="Palatino" w:hAnsi="Palatino" w:cs="Palatino"/>
          <w:sz w:val="20"/>
          <w:szCs w:val="20"/>
        </w:rPr>
        <w:t xml:space="preserve"> </w:t>
      </w:r>
      <w:r>
        <w:rPr>
          <w:rFonts w:ascii="Palatino" w:eastAsia="Palatino" w:hAnsi="Palatino" w:cs="Palatino"/>
          <w:sz w:val="16"/>
          <w:szCs w:val="16"/>
        </w:rPr>
        <w:t>[so-NEE-ay]</w:t>
      </w:r>
      <w:r>
        <w:rPr>
          <w:rFonts w:ascii="Palatino" w:eastAsia="Palatino" w:hAnsi="Palatino" w:cs="Palatino"/>
          <w:sz w:val="20"/>
          <w:szCs w:val="20"/>
        </w:rPr>
        <w:t xml:space="preserve"> is shot in one of these locations and Professor Robert Langdon discovers that the Holy Grail is buried under one of these locations.</w:t>
      </w:r>
    </w:p>
    <w:p w14:paraId="321E078E"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museum</w:t>
      </w:r>
      <w:r>
        <w:rPr>
          <w:rFonts w:ascii="Palatino" w:eastAsia="Palatino" w:hAnsi="Palatino" w:cs="Palatino"/>
          <w:sz w:val="20"/>
          <w:szCs w:val="20"/>
        </w:rPr>
        <w:t xml:space="preserve"> &lt;BS&gt; Ed. JK</w:t>
      </w:r>
    </w:p>
    <w:p w14:paraId="321E078F" w14:textId="77777777" w:rsidR="000467C1" w:rsidRDefault="000467C1">
      <w:pPr>
        <w:spacing w:line="240" w:lineRule="auto"/>
        <w:rPr>
          <w:rFonts w:ascii="Palatino" w:eastAsia="Palatino" w:hAnsi="Palatino" w:cs="Palatino"/>
          <w:sz w:val="20"/>
          <w:szCs w:val="20"/>
        </w:rPr>
      </w:pPr>
    </w:p>
    <w:p w14:paraId="321E0790" w14:textId="77777777" w:rsidR="000467C1" w:rsidRDefault="00506B73">
      <w:pPr>
        <w:spacing w:line="240" w:lineRule="auto"/>
        <w:rPr>
          <w:rFonts w:ascii="Palatino" w:eastAsia="Palatino" w:hAnsi="Palatino" w:cs="Palatino"/>
          <w:sz w:val="20"/>
          <w:szCs w:val="20"/>
        </w:rPr>
      </w:pPr>
      <w:r>
        <w:br w:type="page"/>
      </w:r>
    </w:p>
    <w:p w14:paraId="321E0791"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5. According to one legend, after this man’s death, his enemies poured molten gold down his throat. For 10 points each:</w:t>
      </w:r>
    </w:p>
    <w:p w14:paraId="321E0792"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Name this “richest man in Rome,” who formed the First Triumvirate with Julius Caesar and Pompey the Great.</w:t>
      </w:r>
    </w:p>
    <w:p w14:paraId="321E0793" w14:textId="77777777" w:rsidR="000467C1" w:rsidRDefault="00506B7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Marcus </w:t>
      </w:r>
      <w:proofErr w:type="spellStart"/>
      <w:r>
        <w:rPr>
          <w:rFonts w:ascii="Palatino" w:eastAsia="Palatino" w:hAnsi="Palatino" w:cs="Palatino"/>
          <w:sz w:val="20"/>
          <w:szCs w:val="20"/>
        </w:rPr>
        <w:t>Licinius</w:t>
      </w:r>
      <w:proofErr w:type="spellEnd"/>
      <w:r>
        <w:rPr>
          <w:rFonts w:ascii="Palatino" w:eastAsia="Palatino" w:hAnsi="Palatino" w:cs="Palatino"/>
          <w:sz w:val="20"/>
          <w:szCs w:val="20"/>
        </w:rPr>
        <w:t xml:space="preserve"> </w:t>
      </w:r>
      <w:r>
        <w:rPr>
          <w:rFonts w:ascii="Palatino" w:eastAsia="Palatino" w:hAnsi="Palatino" w:cs="Palatino"/>
          <w:b/>
          <w:sz w:val="20"/>
          <w:szCs w:val="20"/>
          <w:u w:val="single"/>
        </w:rPr>
        <w:t>Crassus</w:t>
      </w:r>
    </w:p>
    <w:p w14:paraId="321E0794"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Crassus was killed after his defeat at this 53 BCE battle. During this battle, Crassus refused to break his testudo formation despite suffering heavy casualties from </w:t>
      </w:r>
      <w:proofErr w:type="spellStart"/>
      <w:r>
        <w:rPr>
          <w:rFonts w:ascii="Palatino" w:eastAsia="Palatino" w:hAnsi="Palatino" w:cs="Palatino"/>
          <w:sz w:val="20"/>
          <w:szCs w:val="20"/>
        </w:rPr>
        <w:t>Surena’s</w:t>
      </w:r>
      <w:proofErr w:type="spellEnd"/>
      <w:r>
        <w:rPr>
          <w:rFonts w:ascii="Palatino" w:eastAsia="Palatino" w:hAnsi="Palatino" w:cs="Palatino"/>
          <w:sz w:val="20"/>
          <w:szCs w:val="20"/>
        </w:rPr>
        <w:t xml:space="preserve"> arrows.</w:t>
      </w:r>
    </w:p>
    <w:p w14:paraId="321E0795" w14:textId="77777777" w:rsidR="000467C1" w:rsidRDefault="00506B73">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Battle of </w:t>
      </w:r>
      <w:proofErr w:type="spellStart"/>
      <w:r>
        <w:rPr>
          <w:rFonts w:ascii="Palatino" w:eastAsia="Palatino" w:hAnsi="Palatino" w:cs="Palatino"/>
          <w:b/>
          <w:sz w:val="20"/>
          <w:szCs w:val="20"/>
          <w:u w:val="single"/>
        </w:rPr>
        <w:t>Carrhae</w:t>
      </w:r>
      <w:proofErr w:type="spellEnd"/>
    </w:p>
    <w:p w14:paraId="321E0796"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This empire defeated Crassus during its namesake wars with Rome. This empire, founded by Arsaces I, won the Battle of </w:t>
      </w:r>
      <w:proofErr w:type="spellStart"/>
      <w:r>
        <w:rPr>
          <w:rFonts w:ascii="Palatino" w:eastAsia="Palatino" w:hAnsi="Palatino" w:cs="Palatino"/>
          <w:sz w:val="20"/>
          <w:szCs w:val="20"/>
        </w:rPr>
        <w:t>Carrhae</w:t>
      </w:r>
      <w:proofErr w:type="spellEnd"/>
      <w:r>
        <w:rPr>
          <w:rFonts w:ascii="Palatino" w:eastAsia="Palatino" w:hAnsi="Palatino" w:cs="Palatino"/>
          <w:sz w:val="20"/>
          <w:szCs w:val="20"/>
        </w:rPr>
        <w:t xml:space="preserve"> under </w:t>
      </w:r>
      <w:proofErr w:type="spellStart"/>
      <w:r>
        <w:rPr>
          <w:rFonts w:ascii="Palatino" w:eastAsia="Palatino" w:hAnsi="Palatino" w:cs="Palatino"/>
          <w:sz w:val="20"/>
          <w:szCs w:val="20"/>
        </w:rPr>
        <w:t>Orodes</w:t>
      </w:r>
      <w:proofErr w:type="spellEnd"/>
      <w:r>
        <w:rPr>
          <w:rFonts w:ascii="Palatino" w:eastAsia="Palatino" w:hAnsi="Palatino" w:cs="Palatino"/>
          <w:sz w:val="20"/>
          <w:szCs w:val="20"/>
        </w:rPr>
        <w:t xml:space="preserve"> II, with this empire’s forces using their namesake “shot” tactic.</w:t>
      </w:r>
    </w:p>
    <w:p w14:paraId="321E079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Parthia</w:t>
      </w:r>
      <w:r>
        <w:rPr>
          <w:rFonts w:ascii="Palatino" w:eastAsia="Palatino" w:hAnsi="Palatino" w:cs="Palatino"/>
          <w:sz w:val="20"/>
          <w:szCs w:val="20"/>
        </w:rPr>
        <w:t xml:space="preserve">n Empire [accept </w:t>
      </w:r>
      <w:r>
        <w:rPr>
          <w:rFonts w:ascii="Palatino" w:eastAsia="Palatino" w:hAnsi="Palatino" w:cs="Palatino"/>
          <w:b/>
          <w:sz w:val="20"/>
          <w:szCs w:val="20"/>
          <w:u w:val="single"/>
        </w:rPr>
        <w:t>Parthia</w:t>
      </w:r>
      <w:r>
        <w:rPr>
          <w:rFonts w:ascii="Palatino" w:eastAsia="Palatino" w:hAnsi="Palatino" w:cs="Palatino"/>
          <w:sz w:val="20"/>
          <w:szCs w:val="20"/>
        </w:rPr>
        <w:t>n Shot; prompt on “</w:t>
      </w:r>
      <w:r>
        <w:rPr>
          <w:rFonts w:ascii="Palatino" w:eastAsia="Palatino" w:hAnsi="Palatino" w:cs="Palatino"/>
          <w:sz w:val="20"/>
          <w:szCs w:val="20"/>
          <w:u w:val="single"/>
        </w:rPr>
        <w:t>Arsacid</w:t>
      </w:r>
      <w:r>
        <w:rPr>
          <w:rFonts w:ascii="Palatino" w:eastAsia="Palatino" w:hAnsi="Palatino" w:cs="Palatino"/>
          <w:sz w:val="20"/>
          <w:szCs w:val="20"/>
        </w:rPr>
        <w:t xml:space="preserve"> Empire”] &lt;AK&gt; Ed. TH</w:t>
      </w:r>
    </w:p>
    <w:p w14:paraId="321E0798" w14:textId="77777777" w:rsidR="000467C1" w:rsidRDefault="000467C1">
      <w:pPr>
        <w:spacing w:line="240" w:lineRule="auto"/>
        <w:rPr>
          <w:rFonts w:ascii="Palatino" w:eastAsia="Palatino" w:hAnsi="Palatino" w:cs="Palatino"/>
          <w:sz w:val="20"/>
          <w:szCs w:val="20"/>
        </w:rPr>
      </w:pPr>
    </w:p>
    <w:p w14:paraId="321E0799"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6. This essay attacks the concept of </w:t>
      </w:r>
      <w:proofErr w:type="spellStart"/>
      <w:r>
        <w:rPr>
          <w:rFonts w:ascii="Palatino" w:eastAsia="Palatino" w:hAnsi="Palatino" w:cs="Palatino"/>
          <w:sz w:val="20"/>
          <w:szCs w:val="20"/>
        </w:rPr>
        <w:t>Meinong’s</w:t>
      </w:r>
      <w:proofErr w:type="spellEnd"/>
      <w:r>
        <w:rPr>
          <w:rFonts w:ascii="Palatino" w:eastAsia="Palatino" w:hAnsi="Palatino" w:cs="Palatino"/>
          <w:sz w:val="20"/>
          <w:szCs w:val="20"/>
        </w:rPr>
        <w:t xml:space="preserve"> jungle by discussing the present king of France being bald. For 10 points each:</w:t>
      </w:r>
    </w:p>
    <w:p w14:paraId="321E079A"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Name this 1905 essay that differentiates between definite and indefinite descriptions.</w:t>
      </w:r>
    </w:p>
    <w:p w14:paraId="321E079B"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ANSWER: “</w:t>
      </w:r>
      <w:r>
        <w:rPr>
          <w:rFonts w:ascii="Palatino" w:eastAsia="Palatino" w:hAnsi="Palatino" w:cs="Palatino"/>
          <w:b/>
          <w:sz w:val="20"/>
          <w:szCs w:val="20"/>
          <w:u w:val="single"/>
        </w:rPr>
        <w:t>On Denoting</w:t>
      </w:r>
      <w:r>
        <w:rPr>
          <w:rFonts w:ascii="Palatino" w:eastAsia="Palatino" w:hAnsi="Palatino" w:cs="Palatino"/>
          <w:sz w:val="20"/>
          <w:szCs w:val="20"/>
        </w:rPr>
        <w:t>”</w:t>
      </w:r>
    </w:p>
    <w:p w14:paraId="321E079C"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This thinker wrote “On Denoting.” Along with Alfred North Whitehead, he tried to prove the statement one plus one equals two without using axioms in the book </w:t>
      </w:r>
      <w:r>
        <w:rPr>
          <w:rFonts w:ascii="Palatino" w:eastAsia="Palatino" w:hAnsi="Palatino" w:cs="Palatino"/>
          <w:i/>
          <w:sz w:val="20"/>
          <w:szCs w:val="20"/>
        </w:rPr>
        <w:t>Principia Mathematica</w:t>
      </w:r>
      <w:r>
        <w:rPr>
          <w:rFonts w:ascii="Palatino" w:eastAsia="Palatino" w:hAnsi="Palatino" w:cs="Palatino"/>
          <w:sz w:val="20"/>
          <w:szCs w:val="20"/>
        </w:rPr>
        <w:t>.</w:t>
      </w:r>
    </w:p>
    <w:p w14:paraId="321E079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Bertrand Arthur William </w:t>
      </w:r>
      <w:r>
        <w:rPr>
          <w:rFonts w:ascii="Palatino" w:eastAsia="Palatino" w:hAnsi="Palatino" w:cs="Palatino"/>
          <w:b/>
          <w:sz w:val="20"/>
          <w:szCs w:val="20"/>
          <w:u w:val="single"/>
        </w:rPr>
        <w:t>Russell</w:t>
      </w:r>
      <w:r>
        <w:rPr>
          <w:rFonts w:ascii="Palatino" w:eastAsia="Palatino" w:hAnsi="Palatino" w:cs="Palatino"/>
          <w:sz w:val="20"/>
          <w:szCs w:val="20"/>
        </w:rPr>
        <w:t>, 3rd Earl Russell</w:t>
      </w:r>
    </w:p>
    <w:p w14:paraId="321E079E"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In a thought experiment, Russell imagined a teapot floating in outer space between Earth and Mars to support this idea. This idea is the lack of belief in the existence of any gods.</w:t>
      </w:r>
    </w:p>
    <w:p w14:paraId="321E079F" w14:textId="77777777" w:rsidR="000467C1" w:rsidRDefault="00506B73">
      <w:pPr>
        <w:spacing w:line="240" w:lineRule="auto"/>
        <w:rPr>
          <w:rFonts w:ascii="Palatino" w:eastAsia="Palatino" w:hAnsi="Palatino" w:cs="Palatino"/>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atheism</w:t>
      </w:r>
      <w:r>
        <w:rPr>
          <w:rFonts w:ascii="Palatino" w:eastAsia="Palatino" w:hAnsi="Palatino" w:cs="Palatino"/>
          <w:sz w:val="20"/>
          <w:szCs w:val="20"/>
        </w:rPr>
        <w:t xml:space="preserve"> [do not accept or prompt on “agnosticism”] &lt;AK&gt; Ed. GC</w:t>
      </w:r>
    </w:p>
    <w:p w14:paraId="321E07A0" w14:textId="77777777" w:rsidR="000467C1" w:rsidRDefault="000467C1">
      <w:pPr>
        <w:spacing w:line="240" w:lineRule="auto"/>
        <w:rPr>
          <w:rFonts w:ascii="Palatino" w:eastAsia="Palatino" w:hAnsi="Palatino" w:cs="Palatino"/>
          <w:sz w:val="20"/>
          <w:szCs w:val="20"/>
        </w:rPr>
      </w:pPr>
    </w:p>
    <w:p w14:paraId="321E07A1"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7. When these objects have a hyperbolic orbit, they often originate in the Oort cloud, enter the solar system, and then leave without ever returning. For 10 points each:</w:t>
      </w:r>
    </w:p>
    <w:p w14:paraId="321E07A2"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Name these celestial objects composed of ice and dust. One named for Edmond Halley is visible from Earth around every 75 years.</w:t>
      </w:r>
    </w:p>
    <w:p w14:paraId="321E07A3"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comet</w:t>
      </w:r>
      <w:r>
        <w:rPr>
          <w:rFonts w:ascii="Palatino" w:eastAsia="Palatino" w:hAnsi="Palatino" w:cs="Palatino"/>
          <w:sz w:val="20"/>
          <w:szCs w:val="20"/>
        </w:rPr>
        <w:t xml:space="preserve">s [accept Halley’s </w:t>
      </w:r>
      <w:r>
        <w:rPr>
          <w:rFonts w:ascii="Palatino" w:eastAsia="Palatino" w:hAnsi="Palatino" w:cs="Palatino"/>
          <w:b/>
          <w:sz w:val="20"/>
          <w:szCs w:val="20"/>
          <w:u w:val="single"/>
        </w:rPr>
        <w:t>comet</w:t>
      </w:r>
      <w:r>
        <w:rPr>
          <w:rFonts w:ascii="Palatino" w:eastAsia="Palatino" w:hAnsi="Palatino" w:cs="Palatino"/>
          <w:sz w:val="20"/>
          <w:szCs w:val="20"/>
        </w:rPr>
        <w:t>]</w:t>
      </w:r>
    </w:p>
    <w:p w14:paraId="321E07A4"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The tails of comets always point away from the sun due to this phenomenon. This stream of charged particles is released from the corona and causes the plasma tails of the comet to deflect.</w:t>
      </w:r>
      <w:r>
        <w:rPr>
          <w:rFonts w:ascii="Palatino" w:eastAsia="Palatino" w:hAnsi="Palatino" w:cs="Palatino"/>
          <w:sz w:val="20"/>
          <w:szCs w:val="20"/>
        </w:rPr>
        <w:br/>
        <w:t xml:space="preserve">ANSWER: </w:t>
      </w:r>
      <w:r>
        <w:rPr>
          <w:rFonts w:ascii="Palatino" w:eastAsia="Palatino" w:hAnsi="Palatino" w:cs="Palatino"/>
          <w:b/>
          <w:sz w:val="20"/>
          <w:szCs w:val="20"/>
          <w:u w:val="single"/>
        </w:rPr>
        <w:t>solar wind</w:t>
      </w:r>
      <w:r>
        <w:rPr>
          <w:rFonts w:ascii="Palatino" w:eastAsia="Palatino" w:hAnsi="Palatino" w:cs="Palatino"/>
          <w:sz w:val="20"/>
          <w:szCs w:val="20"/>
        </w:rPr>
        <w:t xml:space="preserve"> [or </w:t>
      </w:r>
      <w:r>
        <w:rPr>
          <w:rFonts w:ascii="Palatino" w:eastAsia="Palatino" w:hAnsi="Palatino" w:cs="Palatino"/>
          <w:b/>
          <w:sz w:val="20"/>
          <w:szCs w:val="20"/>
          <w:u w:val="single"/>
        </w:rPr>
        <w:t>stellar wind</w:t>
      </w:r>
      <w:r>
        <w:rPr>
          <w:rFonts w:ascii="Palatino" w:eastAsia="Palatino" w:hAnsi="Palatino" w:cs="Palatino"/>
          <w:sz w:val="20"/>
          <w:szCs w:val="20"/>
        </w:rPr>
        <w:t>]</w:t>
      </w:r>
    </w:p>
    <w:p w14:paraId="321E07A5"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Particles from solar wind compose these bands of high-energy particles surrounding Earth that are held in place by Earth’s magnetic field.</w:t>
      </w:r>
    </w:p>
    <w:p w14:paraId="321E07A6" w14:textId="77777777" w:rsidR="000467C1" w:rsidRDefault="00506B73">
      <w:pPr>
        <w:spacing w:line="240" w:lineRule="auto"/>
        <w:rPr>
          <w:rFonts w:ascii="Palatino" w:eastAsia="Palatino" w:hAnsi="Palatino" w:cs="Palatino"/>
          <w:sz w:val="20"/>
          <w:szCs w:val="20"/>
          <w:highlight w:val="red"/>
        </w:rPr>
      </w:pPr>
      <w:r>
        <w:rPr>
          <w:rFonts w:ascii="Palatino" w:eastAsia="Palatino" w:hAnsi="Palatino" w:cs="Palatino"/>
          <w:sz w:val="20"/>
          <w:szCs w:val="20"/>
        </w:rPr>
        <w:t xml:space="preserve">ANSWER: </w:t>
      </w:r>
      <w:r>
        <w:rPr>
          <w:rFonts w:ascii="Palatino" w:eastAsia="Palatino" w:hAnsi="Palatino" w:cs="Palatino"/>
          <w:b/>
          <w:sz w:val="20"/>
          <w:szCs w:val="20"/>
          <w:u w:val="single"/>
        </w:rPr>
        <w:t>Van Allen</w:t>
      </w:r>
      <w:r>
        <w:rPr>
          <w:rFonts w:ascii="Palatino" w:eastAsia="Palatino" w:hAnsi="Palatino" w:cs="Palatino"/>
          <w:sz w:val="20"/>
          <w:szCs w:val="20"/>
        </w:rPr>
        <w:t xml:space="preserve"> radiation belts &lt;BW&gt; Ed. GC</w:t>
      </w:r>
    </w:p>
    <w:p w14:paraId="321E07A7" w14:textId="77777777" w:rsidR="000467C1" w:rsidRDefault="000467C1">
      <w:pPr>
        <w:spacing w:line="240" w:lineRule="auto"/>
        <w:rPr>
          <w:rFonts w:ascii="Palatino" w:eastAsia="Palatino" w:hAnsi="Palatino" w:cs="Palatino"/>
          <w:sz w:val="20"/>
          <w:szCs w:val="20"/>
        </w:rPr>
      </w:pPr>
    </w:p>
    <w:p w14:paraId="321E07A8"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8. </w:t>
      </w:r>
      <w:proofErr w:type="spellStart"/>
      <w:r>
        <w:rPr>
          <w:rFonts w:ascii="Palatino" w:eastAsia="Palatino" w:hAnsi="Palatino" w:cs="Palatino"/>
          <w:sz w:val="20"/>
          <w:szCs w:val="20"/>
        </w:rPr>
        <w:t>Bondye</w:t>
      </w:r>
      <w:proofErr w:type="spellEnd"/>
      <w:r>
        <w:rPr>
          <w:rFonts w:ascii="Palatino" w:eastAsia="Palatino" w:hAnsi="Palatino" w:cs="Palatino"/>
          <w:sz w:val="20"/>
          <w:szCs w:val="20"/>
        </w:rPr>
        <w:t xml:space="preserve"> is the creator god of this religion. For 10 points each:</w:t>
      </w:r>
    </w:p>
    <w:p w14:paraId="321E07A9"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Name this religion that is sometimes syncretized with Catholicism in Haiti and is based on traditions from West Africa. Priests in this religion are either houngans or mambos.</w:t>
      </w:r>
    </w:p>
    <w:p w14:paraId="321E07AA"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voodoo</w:t>
      </w:r>
      <w:r>
        <w:rPr>
          <w:rFonts w:ascii="Palatino" w:eastAsia="Palatino" w:hAnsi="Palatino" w:cs="Palatino"/>
          <w:sz w:val="20"/>
          <w:szCs w:val="20"/>
        </w:rPr>
        <w:t xml:space="preserve"> [accept </w:t>
      </w:r>
      <w:r>
        <w:rPr>
          <w:rFonts w:ascii="Palatino" w:eastAsia="Palatino" w:hAnsi="Palatino" w:cs="Palatino"/>
          <w:b/>
          <w:sz w:val="20"/>
          <w:szCs w:val="20"/>
          <w:u w:val="single"/>
        </w:rPr>
        <w:t>vodou</w:t>
      </w:r>
      <w:r>
        <w:rPr>
          <w:rFonts w:ascii="Palatino" w:eastAsia="Palatino" w:hAnsi="Palatino" w:cs="Palatino"/>
          <w:sz w:val="20"/>
          <w:szCs w:val="20"/>
        </w:rPr>
        <w:t xml:space="preserve">; accept </w:t>
      </w:r>
      <w:r>
        <w:rPr>
          <w:rFonts w:ascii="Palatino" w:eastAsia="Palatino" w:hAnsi="Palatino" w:cs="Palatino"/>
          <w:b/>
          <w:sz w:val="20"/>
          <w:szCs w:val="20"/>
          <w:u w:val="single"/>
        </w:rPr>
        <w:t>vodun</w:t>
      </w:r>
      <w:r>
        <w:rPr>
          <w:rFonts w:ascii="Palatino" w:eastAsia="Palatino" w:hAnsi="Palatino" w:cs="Palatino"/>
          <w:sz w:val="20"/>
          <w:szCs w:val="20"/>
        </w:rPr>
        <w:t>]</w:t>
      </w:r>
    </w:p>
    <w:p w14:paraId="321E07AB"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Voodoo is popular in this U.S. state. This state’s version of voodoo places more importance on gris-gris </w:t>
      </w:r>
      <w:r>
        <w:rPr>
          <w:rFonts w:ascii="Palatino" w:eastAsia="Palatino" w:hAnsi="Palatino" w:cs="Palatino"/>
          <w:sz w:val="16"/>
          <w:szCs w:val="16"/>
        </w:rPr>
        <w:t>[</w:t>
      </w:r>
      <w:proofErr w:type="spellStart"/>
      <w:r>
        <w:rPr>
          <w:rFonts w:ascii="Palatino" w:eastAsia="Palatino" w:hAnsi="Palatino" w:cs="Palatino"/>
          <w:sz w:val="16"/>
          <w:szCs w:val="16"/>
        </w:rPr>
        <w:t>gree-gree</w:t>
      </w:r>
      <w:proofErr w:type="spellEnd"/>
      <w:r>
        <w:rPr>
          <w:rFonts w:ascii="Palatino" w:eastAsia="Palatino" w:hAnsi="Palatino" w:cs="Palatino"/>
          <w:sz w:val="16"/>
          <w:szCs w:val="16"/>
        </w:rPr>
        <w:t>]</w:t>
      </w:r>
      <w:r>
        <w:rPr>
          <w:rFonts w:ascii="Palatino" w:eastAsia="Palatino" w:hAnsi="Palatino" w:cs="Palatino"/>
          <w:sz w:val="20"/>
          <w:szCs w:val="20"/>
        </w:rPr>
        <w:t>, which are talismans for good luck.</w:t>
      </w:r>
    </w:p>
    <w:p w14:paraId="321E07AC"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Louisiana</w:t>
      </w:r>
    </w:p>
    <w:p w14:paraId="321E07A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In both Haitian and Louisiana voodoo, practitioners communicate with these spirits, such as Papa Legba, who serve as intermediaries to </w:t>
      </w:r>
      <w:proofErr w:type="spellStart"/>
      <w:r>
        <w:rPr>
          <w:rFonts w:ascii="Palatino" w:eastAsia="Palatino" w:hAnsi="Palatino" w:cs="Palatino"/>
          <w:sz w:val="20"/>
          <w:szCs w:val="20"/>
        </w:rPr>
        <w:t>Bondye</w:t>
      </w:r>
      <w:proofErr w:type="spellEnd"/>
      <w:r>
        <w:rPr>
          <w:rFonts w:ascii="Palatino" w:eastAsia="Palatino" w:hAnsi="Palatino" w:cs="Palatino"/>
          <w:sz w:val="20"/>
          <w:szCs w:val="20"/>
        </w:rPr>
        <w:t>.</w:t>
      </w:r>
    </w:p>
    <w:p w14:paraId="321E07AE"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proofErr w:type="spellStart"/>
      <w:r>
        <w:rPr>
          <w:rFonts w:ascii="Palatino" w:eastAsia="Palatino" w:hAnsi="Palatino" w:cs="Palatino"/>
          <w:b/>
          <w:sz w:val="20"/>
          <w:szCs w:val="20"/>
          <w:u w:val="single"/>
        </w:rPr>
        <w:t>loa</w:t>
      </w:r>
      <w:proofErr w:type="spellEnd"/>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lwa</w:t>
      </w:r>
      <w:proofErr w:type="spellEnd"/>
      <w:r>
        <w:rPr>
          <w:rFonts w:ascii="Palatino" w:eastAsia="Palatino" w:hAnsi="Palatino" w:cs="Palatino"/>
          <w:sz w:val="20"/>
          <w:szCs w:val="20"/>
        </w:rPr>
        <w:t xml:space="preserve">; accept </w:t>
      </w:r>
      <w:proofErr w:type="spellStart"/>
      <w:r>
        <w:rPr>
          <w:rFonts w:ascii="Palatino" w:eastAsia="Palatino" w:hAnsi="Palatino" w:cs="Palatino"/>
          <w:b/>
          <w:sz w:val="20"/>
          <w:szCs w:val="20"/>
          <w:u w:val="single"/>
        </w:rPr>
        <w:t>mystères</w:t>
      </w:r>
      <w:proofErr w:type="spellEnd"/>
      <w:r>
        <w:rPr>
          <w:rFonts w:ascii="Palatino" w:eastAsia="Palatino" w:hAnsi="Palatino" w:cs="Palatino"/>
          <w:sz w:val="20"/>
          <w:szCs w:val="20"/>
        </w:rPr>
        <w:t xml:space="preserve">; prompt on “the </w:t>
      </w:r>
      <w:r>
        <w:rPr>
          <w:rFonts w:ascii="Palatino" w:eastAsia="Palatino" w:hAnsi="Palatino" w:cs="Palatino"/>
          <w:sz w:val="20"/>
          <w:szCs w:val="20"/>
          <w:u w:val="single"/>
        </w:rPr>
        <w:t>invisibles</w:t>
      </w:r>
      <w:r>
        <w:rPr>
          <w:rFonts w:ascii="Palatino" w:eastAsia="Palatino" w:hAnsi="Palatino" w:cs="Palatino"/>
          <w:sz w:val="20"/>
          <w:szCs w:val="20"/>
        </w:rPr>
        <w:t>”) &lt;AH&gt; Ed. JK</w:t>
      </w:r>
    </w:p>
    <w:p w14:paraId="321E07AF" w14:textId="77777777" w:rsidR="000467C1" w:rsidRDefault="000467C1">
      <w:pPr>
        <w:spacing w:line="240" w:lineRule="auto"/>
        <w:rPr>
          <w:rFonts w:ascii="Palatino" w:eastAsia="Palatino" w:hAnsi="Palatino" w:cs="Palatino"/>
          <w:sz w:val="20"/>
          <w:szCs w:val="20"/>
        </w:rPr>
      </w:pPr>
    </w:p>
    <w:p w14:paraId="321E07B0" w14:textId="77777777" w:rsidR="000467C1" w:rsidRDefault="00506B73">
      <w:pPr>
        <w:spacing w:line="240" w:lineRule="auto"/>
        <w:rPr>
          <w:rFonts w:ascii="Palatino" w:eastAsia="Palatino" w:hAnsi="Palatino" w:cs="Palatino"/>
          <w:sz w:val="20"/>
          <w:szCs w:val="20"/>
        </w:rPr>
      </w:pPr>
      <w:r>
        <w:br w:type="page"/>
      </w:r>
    </w:p>
    <w:p w14:paraId="321E07B1"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9. In this novel, the preacher Gabriel physically abuses his son and cheats on his wife with Esther. For 10 points each:</w:t>
      </w:r>
    </w:p>
    <w:p w14:paraId="321E07B2"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Name this novel that follows the adventures of John Grimes on the day of his fourteenth birthday.</w:t>
      </w:r>
    </w:p>
    <w:p w14:paraId="321E07B3" w14:textId="77777777" w:rsidR="000467C1" w:rsidRDefault="00506B73">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b/>
          <w:i/>
          <w:sz w:val="20"/>
          <w:szCs w:val="20"/>
          <w:u w:val="single"/>
        </w:rPr>
        <w:t>Go Tell It on the Mountain</w:t>
      </w:r>
    </w:p>
    <w:p w14:paraId="321E07B4"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w:t>
      </w:r>
      <w:r>
        <w:rPr>
          <w:rFonts w:ascii="Palatino" w:eastAsia="Palatino" w:hAnsi="Palatino" w:cs="Palatino"/>
          <w:i/>
          <w:sz w:val="20"/>
          <w:szCs w:val="20"/>
        </w:rPr>
        <w:t>Go Tell It on the Mountain</w:t>
      </w:r>
      <w:r>
        <w:rPr>
          <w:rFonts w:ascii="Palatino" w:eastAsia="Palatino" w:hAnsi="Palatino" w:cs="Palatino"/>
          <w:sz w:val="20"/>
          <w:szCs w:val="20"/>
        </w:rPr>
        <w:t xml:space="preserve"> was written by this Harlem Renaissance author. This author gave his nephew advice on surviving in the United States as an African American in his essay </w:t>
      </w:r>
      <w:r>
        <w:rPr>
          <w:rFonts w:ascii="Palatino" w:eastAsia="Palatino" w:hAnsi="Palatino" w:cs="Palatino"/>
          <w:i/>
          <w:sz w:val="20"/>
          <w:szCs w:val="20"/>
        </w:rPr>
        <w:t>The Dungeon Shook</w:t>
      </w:r>
      <w:r>
        <w:rPr>
          <w:rFonts w:ascii="Palatino" w:eastAsia="Palatino" w:hAnsi="Palatino" w:cs="Palatino"/>
          <w:sz w:val="20"/>
          <w:szCs w:val="20"/>
        </w:rPr>
        <w:t xml:space="preserve">, which was included in his collection </w:t>
      </w:r>
      <w:r>
        <w:rPr>
          <w:rFonts w:ascii="Palatino" w:eastAsia="Palatino" w:hAnsi="Palatino" w:cs="Palatino"/>
          <w:i/>
          <w:sz w:val="20"/>
          <w:szCs w:val="20"/>
        </w:rPr>
        <w:t>The Fire Next Time</w:t>
      </w:r>
      <w:r>
        <w:rPr>
          <w:rFonts w:ascii="Palatino" w:eastAsia="Palatino" w:hAnsi="Palatino" w:cs="Palatino"/>
          <w:sz w:val="20"/>
          <w:szCs w:val="20"/>
        </w:rPr>
        <w:t>.</w:t>
      </w:r>
    </w:p>
    <w:p w14:paraId="321E07B5"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James Arthur </w:t>
      </w:r>
      <w:r>
        <w:rPr>
          <w:rFonts w:ascii="Palatino" w:eastAsia="Palatino" w:hAnsi="Palatino" w:cs="Palatino"/>
          <w:b/>
          <w:sz w:val="20"/>
          <w:szCs w:val="20"/>
          <w:u w:val="single"/>
        </w:rPr>
        <w:t>Baldwin</w:t>
      </w:r>
    </w:p>
    <w:p w14:paraId="321E07B6"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In </w:t>
      </w:r>
      <w:r>
        <w:rPr>
          <w:rFonts w:ascii="Palatino" w:eastAsia="Palatino" w:hAnsi="Palatino" w:cs="Palatino"/>
          <w:i/>
          <w:sz w:val="20"/>
          <w:szCs w:val="20"/>
        </w:rPr>
        <w:t>Everybody’s Protest Novel</w:t>
      </w:r>
      <w:r>
        <w:rPr>
          <w:rFonts w:ascii="Palatino" w:eastAsia="Palatino" w:hAnsi="Palatino" w:cs="Palatino"/>
          <w:sz w:val="20"/>
          <w:szCs w:val="20"/>
        </w:rPr>
        <w:t>, Baldwin criticized this novel as having “nothing to do with anyone.” This novel was subtitled “Life among the Lowly” and sees the title character save Eva from drowning.</w:t>
      </w:r>
    </w:p>
    <w:p w14:paraId="321E07B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Uncle Tom’s Cabin</w:t>
      </w:r>
      <w:r>
        <w:rPr>
          <w:rFonts w:ascii="Palatino" w:eastAsia="Palatino" w:hAnsi="Palatino" w:cs="Palatino"/>
          <w:sz w:val="20"/>
          <w:szCs w:val="20"/>
        </w:rPr>
        <w:t xml:space="preserve"> &lt;BL&gt; Ed. JK</w:t>
      </w:r>
    </w:p>
    <w:p w14:paraId="321E07B8" w14:textId="77777777" w:rsidR="000467C1" w:rsidRDefault="000467C1">
      <w:pPr>
        <w:spacing w:line="240" w:lineRule="auto"/>
        <w:rPr>
          <w:rFonts w:ascii="Palatino" w:eastAsia="Palatino" w:hAnsi="Palatino" w:cs="Palatino"/>
          <w:sz w:val="20"/>
          <w:szCs w:val="20"/>
        </w:rPr>
      </w:pPr>
    </w:p>
    <w:p w14:paraId="321E07B9"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In 2019, one of these objects thought to show a “warder” was rediscovered. For 10 points each:</w:t>
      </w:r>
    </w:p>
    <w:p w14:paraId="321E07BA"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kind of object, examples of which were created using walrus ivory and whales’ teeth and were found on the Isle of Lewis. Some of these objects depict a seated king or queen. </w:t>
      </w:r>
    </w:p>
    <w:p w14:paraId="321E07BB"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Lewis </w:t>
      </w:r>
      <w:r>
        <w:rPr>
          <w:rFonts w:ascii="Palatino" w:eastAsia="Palatino" w:hAnsi="Palatino" w:cs="Palatino"/>
          <w:b/>
          <w:sz w:val="20"/>
          <w:szCs w:val="20"/>
          <w:u w:val="single"/>
        </w:rPr>
        <w:t>chessmen</w:t>
      </w:r>
      <w:r>
        <w:rPr>
          <w:rFonts w:ascii="Palatino" w:eastAsia="Palatino" w:hAnsi="Palatino" w:cs="Palatino"/>
          <w:sz w:val="20"/>
          <w:szCs w:val="20"/>
        </w:rPr>
        <w:t xml:space="preserve"> [accept </w:t>
      </w:r>
      <w:r>
        <w:rPr>
          <w:rFonts w:ascii="Palatino" w:eastAsia="Palatino" w:hAnsi="Palatino" w:cs="Palatino"/>
          <w:b/>
          <w:sz w:val="20"/>
          <w:szCs w:val="20"/>
          <w:u w:val="single"/>
        </w:rPr>
        <w:t>chess pieces</w:t>
      </w:r>
      <w:r>
        <w:rPr>
          <w:rFonts w:ascii="Palatino" w:eastAsia="Palatino" w:hAnsi="Palatino" w:cs="Palatino"/>
          <w:sz w:val="20"/>
          <w:szCs w:val="20"/>
        </w:rPr>
        <w:t>; prompt on other answers involving “</w:t>
      </w:r>
      <w:r>
        <w:rPr>
          <w:rFonts w:ascii="Palatino" w:eastAsia="Palatino" w:hAnsi="Palatino" w:cs="Palatino"/>
          <w:sz w:val="20"/>
          <w:szCs w:val="20"/>
          <w:u w:val="single"/>
        </w:rPr>
        <w:t>chess</w:t>
      </w:r>
      <w:r>
        <w:rPr>
          <w:rFonts w:ascii="Palatino" w:eastAsia="Palatino" w:hAnsi="Palatino" w:cs="Palatino"/>
          <w:sz w:val="20"/>
          <w:szCs w:val="20"/>
        </w:rPr>
        <w:t>”]</w:t>
      </w:r>
    </w:p>
    <w:p w14:paraId="321E07BC"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The Lewis chessmen were discovered in the Outer Hebrides in this constituent country of the United Kingdom, where several are displayed at the National Museum in Edinburgh.</w:t>
      </w:r>
    </w:p>
    <w:p w14:paraId="321E07B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Scotland</w:t>
      </w:r>
      <w:r>
        <w:rPr>
          <w:rFonts w:ascii="Palatino" w:eastAsia="Palatino" w:hAnsi="Palatino" w:cs="Palatino"/>
          <w:sz w:val="20"/>
          <w:szCs w:val="20"/>
        </w:rPr>
        <w:t xml:space="preserve"> [accept </w:t>
      </w:r>
      <w:r>
        <w:rPr>
          <w:rFonts w:ascii="Palatino" w:eastAsia="Palatino" w:hAnsi="Palatino" w:cs="Palatino"/>
          <w:b/>
          <w:sz w:val="20"/>
          <w:szCs w:val="20"/>
          <w:u w:val="single"/>
        </w:rPr>
        <w:t>Alba</w:t>
      </w:r>
      <w:r>
        <w:rPr>
          <w:rFonts w:ascii="Palatino" w:eastAsia="Palatino" w:hAnsi="Palatino" w:cs="Palatino"/>
          <w:sz w:val="20"/>
          <w:szCs w:val="20"/>
        </w:rPr>
        <w:t>]</w:t>
      </w:r>
    </w:p>
    <w:p w14:paraId="321E07BE"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Some of the Lewis chessmen depict this kind of warrior, shown biting the tops of their shields. This term was used to describe elite Viking warriors who wore bear pelts and who could </w:t>
      </w:r>
      <w:proofErr w:type="gramStart"/>
      <w:r>
        <w:rPr>
          <w:rFonts w:ascii="Palatino" w:eastAsia="Palatino" w:hAnsi="Palatino" w:cs="Palatino"/>
          <w:sz w:val="20"/>
          <w:szCs w:val="20"/>
        </w:rPr>
        <w:t>enter into</w:t>
      </w:r>
      <w:proofErr w:type="gramEnd"/>
      <w:r>
        <w:rPr>
          <w:rFonts w:ascii="Palatino" w:eastAsia="Palatino" w:hAnsi="Palatino" w:cs="Palatino"/>
          <w:sz w:val="20"/>
          <w:szCs w:val="20"/>
        </w:rPr>
        <w:t xml:space="preserve"> a trancelike fury.</w:t>
      </w:r>
    </w:p>
    <w:p w14:paraId="321E07BF"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berserker</w:t>
      </w:r>
      <w:r>
        <w:rPr>
          <w:rFonts w:ascii="Palatino" w:eastAsia="Palatino" w:hAnsi="Palatino" w:cs="Palatino"/>
          <w:sz w:val="20"/>
          <w:szCs w:val="20"/>
        </w:rPr>
        <w:t xml:space="preserve">s [or </w:t>
      </w:r>
      <w:r>
        <w:rPr>
          <w:rFonts w:ascii="Palatino" w:eastAsia="Palatino" w:hAnsi="Palatino" w:cs="Palatino"/>
          <w:b/>
          <w:sz w:val="20"/>
          <w:szCs w:val="20"/>
          <w:u w:val="single"/>
        </w:rPr>
        <w:t>berserks</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berserkir</w:t>
      </w:r>
      <w:proofErr w:type="spellEnd"/>
      <w:r>
        <w:rPr>
          <w:rFonts w:ascii="Palatino" w:eastAsia="Palatino" w:hAnsi="Palatino" w:cs="Palatino"/>
          <w:sz w:val="20"/>
          <w:szCs w:val="20"/>
        </w:rPr>
        <w:t>] &lt;BL&gt; Ed. TH</w:t>
      </w:r>
    </w:p>
    <w:p w14:paraId="321E07C0" w14:textId="77777777" w:rsidR="000467C1" w:rsidRDefault="000467C1">
      <w:pPr>
        <w:spacing w:line="240" w:lineRule="auto"/>
        <w:rPr>
          <w:rFonts w:ascii="Palatino" w:eastAsia="Palatino" w:hAnsi="Palatino" w:cs="Palatino"/>
          <w:sz w:val="20"/>
          <w:szCs w:val="20"/>
        </w:rPr>
      </w:pPr>
    </w:p>
    <w:p w14:paraId="321E07C1"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11. To enter this place, one must cross a river of scorpions and survive a house of jaguars. For 10 points each:</w:t>
      </w:r>
    </w:p>
    <w:p w14:paraId="321E07C2"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place, overseen by twelve rulers, including Hun-Came and </w:t>
      </w:r>
      <w:proofErr w:type="spellStart"/>
      <w:r>
        <w:rPr>
          <w:rFonts w:ascii="Palatino" w:eastAsia="Palatino" w:hAnsi="Palatino" w:cs="Palatino"/>
          <w:sz w:val="20"/>
          <w:szCs w:val="20"/>
        </w:rPr>
        <w:t>Vucub</w:t>
      </w:r>
      <w:proofErr w:type="spellEnd"/>
      <w:r>
        <w:rPr>
          <w:rFonts w:ascii="Palatino" w:eastAsia="Palatino" w:hAnsi="Palatino" w:cs="Palatino"/>
          <w:sz w:val="20"/>
          <w:szCs w:val="20"/>
        </w:rPr>
        <w:t>-Came. The rulers of this place often tricked visitors by having them address wooden replicas.</w:t>
      </w:r>
    </w:p>
    <w:p w14:paraId="321E07C3"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Xibalba</w:t>
      </w:r>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shi</w:t>
      </w:r>
      <w:proofErr w:type="spellEnd"/>
      <w:r>
        <w:rPr>
          <w:rFonts w:ascii="Palatino" w:eastAsia="Palatino" w:hAnsi="Palatino" w:cs="Palatino"/>
          <w:sz w:val="16"/>
          <w:szCs w:val="16"/>
        </w:rPr>
        <w:t>-BAL-</w:t>
      </w:r>
      <w:proofErr w:type="spellStart"/>
      <w:r>
        <w:rPr>
          <w:rFonts w:ascii="Palatino" w:eastAsia="Palatino" w:hAnsi="Palatino" w:cs="Palatino"/>
          <w:sz w:val="16"/>
          <w:szCs w:val="16"/>
        </w:rPr>
        <w:t>ba</w:t>
      </w:r>
      <w:proofErr w:type="spellEnd"/>
      <w:r>
        <w:rPr>
          <w:rFonts w:ascii="Palatino" w:eastAsia="Palatino" w:hAnsi="Palatino" w:cs="Palatino"/>
          <w:sz w:val="16"/>
          <w:szCs w:val="16"/>
        </w:rPr>
        <w:t>]</w:t>
      </w:r>
      <w:r>
        <w:rPr>
          <w:rFonts w:ascii="Palatino" w:eastAsia="Palatino" w:hAnsi="Palatino" w:cs="Palatino"/>
          <w:sz w:val="20"/>
          <w:szCs w:val="20"/>
        </w:rPr>
        <w:t xml:space="preserve"> [prompt on “</w:t>
      </w:r>
      <w:r>
        <w:rPr>
          <w:rFonts w:ascii="Palatino" w:eastAsia="Palatino" w:hAnsi="Palatino" w:cs="Palatino"/>
          <w:sz w:val="20"/>
          <w:szCs w:val="20"/>
          <w:u w:val="single"/>
        </w:rPr>
        <w:t>Mayan underworld</w:t>
      </w:r>
      <w:r>
        <w:rPr>
          <w:rFonts w:ascii="Palatino" w:eastAsia="Palatino" w:hAnsi="Palatino" w:cs="Palatino"/>
          <w:sz w:val="20"/>
          <w:szCs w:val="20"/>
        </w:rPr>
        <w:t>”; prompt on “</w:t>
      </w:r>
      <w:r>
        <w:rPr>
          <w:rFonts w:ascii="Palatino" w:eastAsia="Palatino" w:hAnsi="Palatino" w:cs="Palatino"/>
          <w:sz w:val="20"/>
          <w:szCs w:val="20"/>
          <w:u w:val="single"/>
        </w:rPr>
        <w:t>place of fear</w:t>
      </w:r>
      <w:r>
        <w:rPr>
          <w:rFonts w:ascii="Palatino" w:eastAsia="Palatino" w:hAnsi="Palatino" w:cs="Palatino"/>
          <w:sz w:val="20"/>
          <w:szCs w:val="20"/>
        </w:rPr>
        <w:t>”]</w:t>
      </w:r>
    </w:p>
    <w:p w14:paraId="321E07C4"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Two characters with this relationship named </w:t>
      </w:r>
      <w:proofErr w:type="spellStart"/>
      <w:r>
        <w:rPr>
          <w:rFonts w:ascii="Palatino" w:eastAsia="Palatino" w:hAnsi="Palatino" w:cs="Palatino"/>
          <w:sz w:val="20"/>
          <w:szCs w:val="20"/>
        </w:rPr>
        <w:t>Hunahpu</w:t>
      </w:r>
      <w:proofErr w:type="spellEnd"/>
      <w:r>
        <w:rPr>
          <w:rFonts w:ascii="Palatino" w:eastAsia="Palatino" w:hAnsi="Palatino" w:cs="Palatino"/>
          <w:sz w:val="20"/>
          <w:szCs w:val="20"/>
        </w:rPr>
        <w:t xml:space="preserve"> and </w:t>
      </w:r>
      <w:proofErr w:type="spellStart"/>
      <w:r>
        <w:rPr>
          <w:rFonts w:ascii="Palatino" w:eastAsia="Palatino" w:hAnsi="Palatino" w:cs="Palatino"/>
          <w:sz w:val="20"/>
          <w:szCs w:val="20"/>
        </w:rPr>
        <w:t>Xbalanque</w:t>
      </w:r>
      <w:proofErr w:type="spellEnd"/>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sh</w:t>
      </w:r>
      <w:proofErr w:type="spellEnd"/>
      <w:r>
        <w:rPr>
          <w:rFonts w:ascii="Palatino" w:eastAsia="Palatino" w:hAnsi="Palatino" w:cs="Palatino"/>
          <w:sz w:val="16"/>
          <w:szCs w:val="16"/>
        </w:rPr>
        <w:t>-</w:t>
      </w:r>
      <w:proofErr w:type="spellStart"/>
      <w:r>
        <w:rPr>
          <w:rFonts w:ascii="Palatino" w:eastAsia="Palatino" w:hAnsi="Palatino" w:cs="Palatino"/>
          <w:sz w:val="16"/>
          <w:szCs w:val="16"/>
        </w:rPr>
        <w:t>buh</w:t>
      </w:r>
      <w:proofErr w:type="spellEnd"/>
      <w:r>
        <w:rPr>
          <w:rFonts w:ascii="Palatino" w:eastAsia="Palatino" w:hAnsi="Palatino" w:cs="Palatino"/>
          <w:sz w:val="16"/>
          <w:szCs w:val="16"/>
        </w:rPr>
        <w:t>-LANG-</w:t>
      </w:r>
      <w:proofErr w:type="spellStart"/>
      <w:r>
        <w:rPr>
          <w:rFonts w:ascii="Palatino" w:eastAsia="Palatino" w:hAnsi="Palatino" w:cs="Palatino"/>
          <w:sz w:val="16"/>
          <w:szCs w:val="16"/>
        </w:rPr>
        <w:t>kuh</w:t>
      </w:r>
      <w:proofErr w:type="spellEnd"/>
      <w:r>
        <w:rPr>
          <w:rFonts w:ascii="Palatino" w:eastAsia="Palatino" w:hAnsi="Palatino" w:cs="Palatino"/>
          <w:sz w:val="16"/>
          <w:szCs w:val="16"/>
        </w:rPr>
        <w:t xml:space="preserve">] </w:t>
      </w:r>
      <w:r>
        <w:rPr>
          <w:rFonts w:ascii="Palatino" w:eastAsia="Palatino" w:hAnsi="Palatino" w:cs="Palatino"/>
          <w:sz w:val="20"/>
          <w:szCs w:val="20"/>
        </w:rPr>
        <w:t>were able to identify the real rulers of Xibalba by sending mosquitoes to bite them. Romulus and Remus, the sons of Rhea Silvia and Mars, also had this type of relationship.</w:t>
      </w:r>
    </w:p>
    <w:p w14:paraId="321E07C5"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Hero </w:t>
      </w:r>
      <w:r>
        <w:rPr>
          <w:rFonts w:ascii="Palatino" w:eastAsia="Palatino" w:hAnsi="Palatino" w:cs="Palatino"/>
          <w:b/>
          <w:sz w:val="20"/>
          <w:szCs w:val="20"/>
          <w:u w:val="single"/>
        </w:rPr>
        <w:t>twins</w:t>
      </w:r>
      <w:r>
        <w:rPr>
          <w:rFonts w:ascii="Palatino" w:eastAsia="Palatino" w:hAnsi="Palatino" w:cs="Palatino"/>
          <w:sz w:val="20"/>
          <w:szCs w:val="20"/>
        </w:rPr>
        <w:t xml:space="preserve"> [or Second Hero </w:t>
      </w:r>
      <w:r>
        <w:rPr>
          <w:rFonts w:ascii="Palatino" w:eastAsia="Palatino" w:hAnsi="Palatino" w:cs="Palatino"/>
          <w:b/>
          <w:sz w:val="20"/>
          <w:szCs w:val="20"/>
          <w:u w:val="single"/>
        </w:rPr>
        <w:t>Twins</w:t>
      </w:r>
      <w:r>
        <w:rPr>
          <w:rFonts w:ascii="Palatino" w:eastAsia="Palatino" w:hAnsi="Palatino" w:cs="Palatino"/>
          <w:sz w:val="20"/>
          <w:szCs w:val="20"/>
        </w:rPr>
        <w:t>; prompt on “</w:t>
      </w:r>
      <w:r>
        <w:rPr>
          <w:rFonts w:ascii="Palatino" w:eastAsia="Palatino" w:hAnsi="Palatino" w:cs="Palatino"/>
          <w:sz w:val="20"/>
          <w:szCs w:val="20"/>
          <w:u w:val="single"/>
        </w:rPr>
        <w:t>brothers</w:t>
      </w:r>
      <w:r>
        <w:rPr>
          <w:rFonts w:ascii="Palatino" w:eastAsia="Palatino" w:hAnsi="Palatino" w:cs="Palatino"/>
          <w:sz w:val="20"/>
          <w:szCs w:val="20"/>
        </w:rPr>
        <w:t>”]</w:t>
      </w:r>
    </w:p>
    <w:p w14:paraId="321E07C6"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The Hero Twins </w:t>
      </w:r>
      <w:proofErr w:type="spellStart"/>
      <w:r>
        <w:rPr>
          <w:rFonts w:ascii="Palatino" w:eastAsia="Palatino" w:hAnsi="Palatino" w:cs="Palatino"/>
          <w:sz w:val="20"/>
          <w:szCs w:val="20"/>
        </w:rPr>
        <w:t>Hunahpu</w:t>
      </w:r>
      <w:proofErr w:type="spellEnd"/>
      <w:r>
        <w:rPr>
          <w:rFonts w:ascii="Palatino" w:eastAsia="Palatino" w:hAnsi="Palatino" w:cs="Palatino"/>
          <w:sz w:val="20"/>
          <w:szCs w:val="20"/>
        </w:rPr>
        <w:t xml:space="preserve"> and </w:t>
      </w:r>
      <w:proofErr w:type="spellStart"/>
      <w:r>
        <w:rPr>
          <w:rFonts w:ascii="Palatino" w:eastAsia="Palatino" w:hAnsi="Palatino" w:cs="Palatino"/>
          <w:sz w:val="20"/>
          <w:szCs w:val="20"/>
        </w:rPr>
        <w:t>Xbalanque</w:t>
      </w:r>
      <w:proofErr w:type="spellEnd"/>
      <w:r>
        <w:rPr>
          <w:rFonts w:ascii="Palatino" w:eastAsia="Palatino" w:hAnsi="Palatino" w:cs="Palatino"/>
          <w:sz w:val="20"/>
          <w:szCs w:val="20"/>
        </w:rPr>
        <w:t xml:space="preserve"> defeated the rulers of Xibalba in this activity after they replaced </w:t>
      </w:r>
      <w:proofErr w:type="spellStart"/>
      <w:r>
        <w:rPr>
          <w:rFonts w:ascii="Palatino" w:eastAsia="Palatino" w:hAnsi="Palatino" w:cs="Palatino"/>
          <w:sz w:val="20"/>
          <w:szCs w:val="20"/>
        </w:rPr>
        <w:t>Hunahpu’s</w:t>
      </w:r>
      <w:proofErr w:type="spellEnd"/>
      <w:r>
        <w:rPr>
          <w:rFonts w:ascii="Palatino" w:eastAsia="Palatino" w:hAnsi="Palatino" w:cs="Palatino"/>
          <w:sz w:val="20"/>
          <w:szCs w:val="20"/>
        </w:rPr>
        <w:t xml:space="preserve"> head with a squash. Xibalba was home to a court for this activity. </w:t>
      </w:r>
    </w:p>
    <w:p w14:paraId="321E07C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ANSWER: Mayan</w:t>
      </w:r>
      <w:r>
        <w:rPr>
          <w:rFonts w:ascii="Palatino" w:eastAsia="Palatino" w:hAnsi="Palatino" w:cs="Palatino"/>
          <w:b/>
          <w:sz w:val="20"/>
          <w:szCs w:val="20"/>
        </w:rPr>
        <w:t xml:space="preserve"> </w:t>
      </w:r>
      <w:r>
        <w:rPr>
          <w:rFonts w:ascii="Palatino" w:eastAsia="Palatino" w:hAnsi="Palatino" w:cs="Palatino"/>
          <w:b/>
          <w:sz w:val="20"/>
          <w:szCs w:val="20"/>
          <w:u w:val="single"/>
        </w:rPr>
        <w:t>ballgame</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Pok</w:t>
      </w:r>
      <w:proofErr w:type="spellEnd"/>
      <w:r>
        <w:rPr>
          <w:rFonts w:ascii="Palatino" w:eastAsia="Palatino" w:hAnsi="Palatino" w:cs="Palatino"/>
          <w:b/>
          <w:sz w:val="20"/>
          <w:szCs w:val="20"/>
          <w:u w:val="single"/>
        </w:rPr>
        <w:t>-a-</w:t>
      </w:r>
      <w:proofErr w:type="spellStart"/>
      <w:r>
        <w:rPr>
          <w:rFonts w:ascii="Palatino" w:eastAsia="Palatino" w:hAnsi="Palatino" w:cs="Palatino"/>
          <w:b/>
          <w:sz w:val="20"/>
          <w:szCs w:val="20"/>
          <w:u w:val="single"/>
        </w:rPr>
        <w:t>tok</w:t>
      </w:r>
      <w:proofErr w:type="spellEnd"/>
      <w:r>
        <w:rPr>
          <w:rFonts w:ascii="Palatino" w:eastAsia="Palatino" w:hAnsi="Palatino" w:cs="Palatino"/>
          <w:sz w:val="20"/>
          <w:szCs w:val="20"/>
        </w:rPr>
        <w:t>] &lt;AK&gt; Ed. TH</w:t>
      </w:r>
    </w:p>
    <w:p w14:paraId="321E07C8" w14:textId="77777777" w:rsidR="000467C1" w:rsidRDefault="000467C1">
      <w:pPr>
        <w:spacing w:line="240" w:lineRule="auto"/>
        <w:rPr>
          <w:rFonts w:ascii="Palatino" w:eastAsia="Palatino" w:hAnsi="Palatino" w:cs="Palatino"/>
          <w:sz w:val="20"/>
          <w:szCs w:val="20"/>
        </w:rPr>
      </w:pPr>
    </w:p>
    <w:p w14:paraId="321E07C9"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12. In this fairy tale, a miller claims that his daughter can spin straw into gold. For 10 points each:</w:t>
      </w:r>
    </w:p>
    <w:p w14:paraId="321E07CA"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Name this fairy tale in which the miller’s daughter is saved from execution by the title character, who demands her firstborn in payment. She foils the plot of the title character of this fairy tale when she guesses his name correctly.</w:t>
      </w:r>
    </w:p>
    <w:p w14:paraId="321E07CB"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ANSWER: “</w:t>
      </w:r>
      <w:r>
        <w:rPr>
          <w:rFonts w:ascii="Palatino" w:eastAsia="Palatino" w:hAnsi="Palatino" w:cs="Palatino"/>
          <w:b/>
          <w:sz w:val="20"/>
          <w:szCs w:val="20"/>
          <w:u w:val="single"/>
        </w:rPr>
        <w:t>Rumpelstiltskin</w:t>
      </w:r>
      <w:r>
        <w:rPr>
          <w:rFonts w:ascii="Palatino" w:eastAsia="Palatino" w:hAnsi="Palatino" w:cs="Palatino"/>
          <w:sz w:val="20"/>
          <w:szCs w:val="20"/>
        </w:rPr>
        <w:t>”</w:t>
      </w:r>
    </w:p>
    <w:p w14:paraId="321E07CC"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Another fairy tale describes musicians of this town. The musicians, a donkey, dog, cat, and rooster, scare off a band of robbers from a house outside this town, though they never actually reach the town itself.</w:t>
      </w:r>
    </w:p>
    <w:p w14:paraId="321E07C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Bremen</w:t>
      </w:r>
      <w:r>
        <w:rPr>
          <w:rFonts w:ascii="Palatino" w:eastAsia="Palatino" w:hAnsi="Palatino" w:cs="Palatino"/>
          <w:sz w:val="20"/>
          <w:szCs w:val="20"/>
        </w:rPr>
        <w:t xml:space="preserve"> [accept “The </w:t>
      </w:r>
      <w:r>
        <w:rPr>
          <w:rFonts w:ascii="Palatino" w:eastAsia="Palatino" w:hAnsi="Palatino" w:cs="Palatino"/>
          <w:b/>
          <w:sz w:val="20"/>
          <w:szCs w:val="20"/>
          <w:u w:val="single"/>
        </w:rPr>
        <w:t>Bremen</w:t>
      </w:r>
      <w:r>
        <w:rPr>
          <w:rFonts w:ascii="Palatino" w:eastAsia="Palatino" w:hAnsi="Palatino" w:cs="Palatino"/>
          <w:sz w:val="20"/>
          <w:szCs w:val="20"/>
        </w:rPr>
        <w:t xml:space="preserve"> Town Musicians” or “The Town Musicians of Bremen”]</w:t>
      </w:r>
    </w:p>
    <w:p w14:paraId="321E07CE"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A pair of German brothers with this last name collected “Rumpelstiltskin” and “The Bremen Town Musicians” in </w:t>
      </w:r>
      <w:r>
        <w:rPr>
          <w:rFonts w:ascii="Palatino" w:eastAsia="Palatino" w:hAnsi="Palatino" w:cs="Palatino"/>
          <w:i/>
          <w:sz w:val="20"/>
          <w:szCs w:val="20"/>
        </w:rPr>
        <w:t>Children's and Household Tales</w:t>
      </w:r>
      <w:r>
        <w:rPr>
          <w:rFonts w:ascii="Palatino" w:eastAsia="Palatino" w:hAnsi="Palatino" w:cs="Palatino"/>
          <w:sz w:val="20"/>
          <w:szCs w:val="20"/>
        </w:rPr>
        <w:t>, which also includes fairy tales like “Rapunzel.”</w:t>
      </w:r>
    </w:p>
    <w:p w14:paraId="321E07CF"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Brothers </w:t>
      </w:r>
      <w:r>
        <w:rPr>
          <w:rFonts w:ascii="Palatino" w:eastAsia="Palatino" w:hAnsi="Palatino" w:cs="Palatino"/>
          <w:b/>
          <w:sz w:val="20"/>
          <w:szCs w:val="20"/>
          <w:u w:val="single"/>
        </w:rPr>
        <w:t>Grimm</w:t>
      </w:r>
      <w:r>
        <w:rPr>
          <w:rFonts w:ascii="Palatino" w:eastAsia="Palatino" w:hAnsi="Palatino" w:cs="Palatino"/>
          <w:sz w:val="20"/>
          <w:szCs w:val="20"/>
        </w:rPr>
        <w:t xml:space="preserve"> [accept Jakob and Wilhelm </w:t>
      </w:r>
      <w:r>
        <w:rPr>
          <w:rFonts w:ascii="Palatino" w:eastAsia="Palatino" w:hAnsi="Palatino" w:cs="Palatino"/>
          <w:b/>
          <w:sz w:val="20"/>
          <w:szCs w:val="20"/>
          <w:u w:val="single"/>
        </w:rPr>
        <w:t>Grimm</w:t>
      </w:r>
      <w:r>
        <w:rPr>
          <w:rFonts w:ascii="Palatino" w:eastAsia="Palatino" w:hAnsi="Palatino" w:cs="Palatino"/>
          <w:sz w:val="20"/>
          <w:szCs w:val="20"/>
        </w:rPr>
        <w:t>] &lt;BS&gt; Ed. JK</w:t>
      </w:r>
    </w:p>
    <w:p w14:paraId="321E07D0" w14:textId="77777777" w:rsidR="000467C1" w:rsidRDefault="000467C1">
      <w:pPr>
        <w:spacing w:line="240" w:lineRule="auto"/>
        <w:rPr>
          <w:rFonts w:ascii="Palatino" w:eastAsia="Palatino" w:hAnsi="Palatino" w:cs="Palatino"/>
          <w:sz w:val="20"/>
          <w:szCs w:val="20"/>
        </w:rPr>
      </w:pPr>
    </w:p>
    <w:p w14:paraId="321E07D1" w14:textId="77777777" w:rsidR="000467C1" w:rsidRDefault="00506B73">
      <w:pPr>
        <w:spacing w:line="240" w:lineRule="auto"/>
        <w:rPr>
          <w:rFonts w:ascii="Palatino" w:eastAsia="Palatino" w:hAnsi="Palatino" w:cs="Palatino"/>
          <w:sz w:val="20"/>
          <w:szCs w:val="20"/>
        </w:rPr>
      </w:pPr>
      <w:r>
        <w:br w:type="page"/>
      </w:r>
    </w:p>
    <w:p w14:paraId="321E07D2"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13. The public execution of </w:t>
      </w:r>
      <w:proofErr w:type="spellStart"/>
      <w:r>
        <w:rPr>
          <w:rFonts w:ascii="Palatino" w:eastAsia="Palatino" w:hAnsi="Palatino" w:cs="Palatino"/>
          <w:sz w:val="20"/>
          <w:szCs w:val="20"/>
        </w:rPr>
        <w:t>Maketū</w:t>
      </w:r>
      <w:proofErr w:type="spellEnd"/>
      <w:r>
        <w:rPr>
          <w:rFonts w:ascii="Palatino" w:eastAsia="Palatino" w:hAnsi="Palatino" w:cs="Palatino"/>
          <w:sz w:val="20"/>
          <w:szCs w:val="20"/>
        </w:rPr>
        <w:t xml:space="preserve"> was one of the first grievances that spurred a member of these people to challenge the British. For 10 points each:</w:t>
      </w:r>
    </w:p>
    <w:p w14:paraId="321E07D3"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rPr>
        <w:t xml:space="preserve">[10] Name these people who were led by </w:t>
      </w:r>
      <w:proofErr w:type="spellStart"/>
      <w:r>
        <w:rPr>
          <w:rFonts w:ascii="Palatino" w:eastAsia="Palatino" w:hAnsi="Palatino" w:cs="Palatino"/>
          <w:sz w:val="20"/>
          <w:szCs w:val="20"/>
          <w:highlight w:val="white"/>
        </w:rPr>
        <w:t>Hōne</w:t>
      </w:r>
      <w:proofErr w:type="spellEnd"/>
      <w:r>
        <w:rPr>
          <w:rFonts w:ascii="Palatino" w:eastAsia="Palatino" w:hAnsi="Palatino" w:cs="Palatino"/>
          <w:sz w:val="20"/>
          <w:szCs w:val="20"/>
          <w:highlight w:val="white"/>
        </w:rPr>
        <w:t xml:space="preserve"> Heke during the Flagstaff War against British forces.</w:t>
      </w:r>
    </w:p>
    <w:p w14:paraId="321E07D4" w14:textId="77777777" w:rsidR="000467C1" w:rsidRDefault="00506B73">
      <w:pPr>
        <w:spacing w:line="240" w:lineRule="auto"/>
        <w:rPr>
          <w:rFonts w:ascii="Palatino" w:eastAsia="Palatino" w:hAnsi="Palatino" w:cs="Palatino"/>
          <w:b/>
          <w:sz w:val="20"/>
          <w:szCs w:val="20"/>
          <w:highlight w:val="white"/>
          <w:u w:val="single"/>
        </w:rPr>
      </w:pPr>
      <w:r>
        <w:rPr>
          <w:rFonts w:ascii="Palatino" w:eastAsia="Palatino" w:hAnsi="Palatino" w:cs="Palatino"/>
          <w:sz w:val="20"/>
          <w:szCs w:val="20"/>
          <w:highlight w:val="white"/>
        </w:rPr>
        <w:t xml:space="preserve">ANSWER: </w:t>
      </w:r>
      <w:r>
        <w:rPr>
          <w:rFonts w:ascii="Palatino" w:eastAsia="Palatino" w:hAnsi="Palatino" w:cs="Palatino"/>
          <w:b/>
          <w:sz w:val="20"/>
          <w:szCs w:val="20"/>
          <w:highlight w:val="white"/>
          <w:u w:val="single"/>
        </w:rPr>
        <w:t>Maori</w:t>
      </w:r>
    </w:p>
    <w:p w14:paraId="321E07D5"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[10] The Flagstaff War was preceded by the signing of this 1840 treaty, in which the Maori confusingly agreed to retain their </w:t>
      </w:r>
      <w:proofErr w:type="spellStart"/>
      <w:r>
        <w:rPr>
          <w:rFonts w:ascii="Palatino" w:eastAsia="Palatino" w:hAnsi="Palatino" w:cs="Palatino"/>
          <w:i/>
          <w:sz w:val="20"/>
          <w:szCs w:val="20"/>
          <w:highlight w:val="white"/>
        </w:rPr>
        <w:t>tino</w:t>
      </w:r>
      <w:proofErr w:type="spellEnd"/>
      <w:r>
        <w:rPr>
          <w:rFonts w:ascii="Palatino" w:eastAsia="Palatino" w:hAnsi="Palatino" w:cs="Palatino"/>
          <w:i/>
          <w:sz w:val="20"/>
          <w:szCs w:val="20"/>
          <w:highlight w:val="white"/>
        </w:rPr>
        <w:t xml:space="preserve"> rangatiratanga</w:t>
      </w:r>
      <w:r>
        <w:rPr>
          <w:rFonts w:ascii="Palatino" w:eastAsia="Palatino" w:hAnsi="Palatino" w:cs="Palatino"/>
          <w:sz w:val="20"/>
          <w:szCs w:val="20"/>
          <w:highlight w:val="white"/>
        </w:rPr>
        <w:t>, or chieftainship, of their lands but ceded their governorship.</w:t>
      </w:r>
    </w:p>
    <w:p w14:paraId="321E07D6"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ANSWER: Treaty of </w:t>
      </w:r>
      <w:r>
        <w:rPr>
          <w:rFonts w:ascii="Palatino" w:eastAsia="Palatino" w:hAnsi="Palatino" w:cs="Palatino"/>
          <w:b/>
          <w:sz w:val="20"/>
          <w:szCs w:val="20"/>
          <w:highlight w:val="white"/>
          <w:u w:val="single"/>
        </w:rPr>
        <w:t>Waitangi</w:t>
      </w:r>
      <w:r>
        <w:rPr>
          <w:rFonts w:ascii="Palatino" w:eastAsia="Palatino" w:hAnsi="Palatino" w:cs="Palatino"/>
          <w:sz w:val="20"/>
          <w:szCs w:val="20"/>
          <w:highlight w:val="white"/>
        </w:rPr>
        <w:t xml:space="preserve"> [or </w:t>
      </w:r>
      <w:proofErr w:type="spellStart"/>
      <w:r>
        <w:rPr>
          <w:rFonts w:ascii="Palatino" w:eastAsia="Palatino" w:hAnsi="Palatino" w:cs="Palatino"/>
          <w:sz w:val="20"/>
          <w:szCs w:val="20"/>
          <w:highlight w:val="white"/>
        </w:rPr>
        <w:t>Te</w:t>
      </w:r>
      <w:proofErr w:type="spellEnd"/>
      <w:r>
        <w:rPr>
          <w:rFonts w:ascii="Palatino" w:eastAsia="Palatino" w:hAnsi="Palatino" w:cs="Palatino"/>
          <w:sz w:val="20"/>
          <w:szCs w:val="20"/>
          <w:highlight w:val="white"/>
        </w:rPr>
        <w:t xml:space="preserve"> </w:t>
      </w:r>
      <w:proofErr w:type="spellStart"/>
      <w:r>
        <w:rPr>
          <w:rFonts w:ascii="Palatino" w:eastAsia="Palatino" w:hAnsi="Palatino" w:cs="Palatino"/>
          <w:b/>
          <w:sz w:val="20"/>
          <w:szCs w:val="20"/>
          <w:highlight w:val="white"/>
          <w:u w:val="single"/>
        </w:rPr>
        <w:t>Tiriti</w:t>
      </w:r>
      <w:proofErr w:type="spellEnd"/>
      <w:r>
        <w:rPr>
          <w:rFonts w:ascii="Palatino" w:eastAsia="Palatino" w:hAnsi="Palatino" w:cs="Palatino"/>
          <w:b/>
          <w:sz w:val="20"/>
          <w:szCs w:val="20"/>
          <w:highlight w:val="white"/>
          <w:u w:val="single"/>
        </w:rPr>
        <w:t xml:space="preserve"> o Waitangi</w:t>
      </w:r>
      <w:r>
        <w:rPr>
          <w:rFonts w:ascii="Palatino" w:eastAsia="Palatino" w:hAnsi="Palatino" w:cs="Palatino"/>
          <w:sz w:val="20"/>
          <w:szCs w:val="20"/>
          <w:highlight w:val="white"/>
        </w:rPr>
        <w:t>]</w:t>
      </w:r>
    </w:p>
    <w:p w14:paraId="321E07D7"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[10] The Flagstaff War was fought on the North Island of this Pacific </w:t>
      </w:r>
      <w:proofErr w:type="gramStart"/>
      <w:r>
        <w:rPr>
          <w:rFonts w:ascii="Palatino" w:eastAsia="Palatino" w:hAnsi="Palatino" w:cs="Palatino"/>
          <w:sz w:val="20"/>
          <w:szCs w:val="20"/>
          <w:highlight w:val="white"/>
        </w:rPr>
        <w:t>country,</w:t>
      </w:r>
      <w:proofErr w:type="gramEnd"/>
      <w:r>
        <w:rPr>
          <w:rFonts w:ascii="Palatino" w:eastAsia="Palatino" w:hAnsi="Palatino" w:cs="Palatino"/>
          <w:sz w:val="20"/>
          <w:szCs w:val="20"/>
          <w:highlight w:val="white"/>
        </w:rPr>
        <w:t xml:space="preserve"> whose largest city is Auckland.</w:t>
      </w:r>
    </w:p>
    <w:p w14:paraId="321E07D8"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ANSWER: </w:t>
      </w:r>
      <w:r>
        <w:rPr>
          <w:rFonts w:ascii="Palatino" w:eastAsia="Palatino" w:hAnsi="Palatino" w:cs="Palatino"/>
          <w:b/>
          <w:sz w:val="20"/>
          <w:szCs w:val="20"/>
          <w:highlight w:val="white"/>
          <w:u w:val="single"/>
        </w:rPr>
        <w:t>New Zealand</w:t>
      </w:r>
      <w:r>
        <w:rPr>
          <w:rFonts w:ascii="Palatino" w:eastAsia="Palatino" w:hAnsi="Palatino" w:cs="Palatino"/>
          <w:sz w:val="20"/>
          <w:szCs w:val="20"/>
          <w:highlight w:val="white"/>
        </w:rPr>
        <w:t xml:space="preserve"> [or </w:t>
      </w:r>
      <w:r>
        <w:rPr>
          <w:rFonts w:ascii="Palatino" w:eastAsia="Palatino" w:hAnsi="Palatino" w:cs="Palatino"/>
          <w:b/>
          <w:sz w:val="20"/>
          <w:szCs w:val="20"/>
          <w:highlight w:val="white"/>
          <w:u w:val="single"/>
        </w:rPr>
        <w:t>Aotearoa</w:t>
      </w:r>
      <w:r>
        <w:rPr>
          <w:rFonts w:ascii="Palatino" w:eastAsia="Palatino" w:hAnsi="Palatino" w:cs="Palatino"/>
          <w:sz w:val="20"/>
          <w:szCs w:val="20"/>
          <w:highlight w:val="white"/>
        </w:rPr>
        <w:t>] &lt;AH&gt; Ed. TH</w:t>
      </w:r>
    </w:p>
    <w:p w14:paraId="321E07D9" w14:textId="77777777" w:rsidR="000467C1" w:rsidRDefault="000467C1">
      <w:pPr>
        <w:spacing w:line="240" w:lineRule="auto"/>
        <w:rPr>
          <w:rFonts w:ascii="Palatino" w:eastAsia="Palatino" w:hAnsi="Palatino" w:cs="Palatino"/>
          <w:sz w:val="20"/>
          <w:szCs w:val="20"/>
        </w:rPr>
      </w:pPr>
    </w:p>
    <w:p w14:paraId="321E07DA"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rPr>
        <w:t xml:space="preserve">14. </w:t>
      </w:r>
      <w:r>
        <w:rPr>
          <w:rFonts w:ascii="Palatino" w:eastAsia="Palatino" w:hAnsi="Palatino" w:cs="Palatino"/>
          <w:sz w:val="20"/>
          <w:szCs w:val="20"/>
          <w:highlight w:val="white"/>
        </w:rPr>
        <w:t>One of this man’s songs, “In Your Own Sweet Way,” was written for his wife, Iola. For 10 points each:</w:t>
      </w:r>
    </w:p>
    <w:p w14:paraId="321E07DB"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[10] Name this man, whose quartet recorded his piece “Blue Rondo à la Turk” for the album </w:t>
      </w:r>
      <w:r>
        <w:rPr>
          <w:rFonts w:ascii="Palatino" w:eastAsia="Palatino" w:hAnsi="Palatino" w:cs="Palatino"/>
          <w:i/>
          <w:sz w:val="20"/>
          <w:szCs w:val="20"/>
          <w:highlight w:val="white"/>
        </w:rPr>
        <w:t>Time Out</w:t>
      </w:r>
      <w:r>
        <w:rPr>
          <w:rFonts w:ascii="Palatino" w:eastAsia="Palatino" w:hAnsi="Palatino" w:cs="Palatino"/>
          <w:sz w:val="20"/>
          <w:szCs w:val="20"/>
          <w:highlight w:val="white"/>
        </w:rPr>
        <w:t xml:space="preserve">. </w:t>
      </w:r>
    </w:p>
    <w:p w14:paraId="321E07DC"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ANSWER: Dave </w:t>
      </w:r>
      <w:r>
        <w:rPr>
          <w:rFonts w:ascii="Palatino" w:eastAsia="Palatino" w:hAnsi="Palatino" w:cs="Palatino"/>
          <w:b/>
          <w:sz w:val="20"/>
          <w:szCs w:val="20"/>
          <w:highlight w:val="white"/>
          <w:u w:val="single"/>
        </w:rPr>
        <w:t>Brubeck</w:t>
      </w:r>
      <w:r>
        <w:rPr>
          <w:rFonts w:ascii="Palatino" w:eastAsia="Palatino" w:hAnsi="Palatino" w:cs="Palatino"/>
          <w:sz w:val="20"/>
          <w:szCs w:val="20"/>
          <w:highlight w:val="white"/>
        </w:rPr>
        <w:t xml:space="preserve"> [accept David Warren </w:t>
      </w:r>
      <w:r>
        <w:rPr>
          <w:rFonts w:ascii="Palatino" w:eastAsia="Palatino" w:hAnsi="Palatino" w:cs="Palatino"/>
          <w:b/>
          <w:sz w:val="20"/>
          <w:szCs w:val="20"/>
          <w:highlight w:val="white"/>
          <w:u w:val="single"/>
        </w:rPr>
        <w:t>Brubeck</w:t>
      </w:r>
      <w:r>
        <w:rPr>
          <w:rFonts w:ascii="Palatino" w:eastAsia="Palatino" w:hAnsi="Palatino" w:cs="Palatino"/>
          <w:sz w:val="20"/>
          <w:szCs w:val="20"/>
          <w:highlight w:val="white"/>
        </w:rPr>
        <w:t>]</w:t>
      </w:r>
    </w:p>
    <w:p w14:paraId="321E07DD"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[10] Brubeck is often incorrectly credited with composing this jazz standard, which was instead composed by his partner Paul Desmond. This best-selling jazz single of all time is named after its unusual time signature.</w:t>
      </w:r>
    </w:p>
    <w:p w14:paraId="321E07DE" w14:textId="77777777" w:rsidR="000467C1" w:rsidRDefault="00506B73">
      <w:pPr>
        <w:spacing w:line="240" w:lineRule="auto"/>
        <w:rPr>
          <w:rFonts w:ascii="Palatino" w:eastAsia="Palatino" w:hAnsi="Palatino" w:cs="Palatino"/>
          <w:b/>
          <w:i/>
          <w:sz w:val="20"/>
          <w:szCs w:val="20"/>
          <w:highlight w:val="white"/>
          <w:u w:val="single"/>
        </w:rPr>
      </w:pPr>
      <w:r>
        <w:rPr>
          <w:rFonts w:ascii="Palatino" w:eastAsia="Palatino" w:hAnsi="Palatino" w:cs="Palatino"/>
          <w:sz w:val="20"/>
          <w:szCs w:val="20"/>
          <w:highlight w:val="white"/>
        </w:rPr>
        <w:t xml:space="preserve">ANSWER: </w:t>
      </w:r>
      <w:r>
        <w:rPr>
          <w:rFonts w:ascii="Palatino" w:eastAsia="Palatino" w:hAnsi="Palatino" w:cs="Palatino"/>
          <w:b/>
          <w:i/>
          <w:sz w:val="20"/>
          <w:szCs w:val="20"/>
          <w:highlight w:val="white"/>
          <w:u w:val="single"/>
        </w:rPr>
        <w:t>Take Five</w:t>
      </w:r>
    </w:p>
    <w:p w14:paraId="321E07DF"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[10] Dave and Iola Brubeck’s musical </w:t>
      </w:r>
      <w:r>
        <w:rPr>
          <w:rFonts w:ascii="Palatino" w:eastAsia="Palatino" w:hAnsi="Palatino" w:cs="Palatino"/>
          <w:i/>
          <w:sz w:val="20"/>
          <w:szCs w:val="20"/>
          <w:highlight w:val="white"/>
        </w:rPr>
        <w:t>The Real Ambassadors</w:t>
      </w:r>
      <w:r>
        <w:rPr>
          <w:rFonts w:ascii="Palatino" w:eastAsia="Palatino" w:hAnsi="Palatino" w:cs="Palatino"/>
          <w:sz w:val="20"/>
          <w:szCs w:val="20"/>
          <w:highlight w:val="white"/>
        </w:rPr>
        <w:t xml:space="preserve"> was created in collaboration with this trumpeter, who was nicknamed “Satchmo” and sang “What a Wonderful World.”</w:t>
      </w:r>
    </w:p>
    <w:p w14:paraId="321E07E0" w14:textId="77777777" w:rsidR="000467C1" w:rsidRDefault="00506B73">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ANSWER: Louis Daniel </w:t>
      </w:r>
      <w:r>
        <w:rPr>
          <w:rFonts w:ascii="Palatino" w:eastAsia="Palatino" w:hAnsi="Palatino" w:cs="Palatino"/>
          <w:b/>
          <w:sz w:val="20"/>
          <w:szCs w:val="20"/>
          <w:highlight w:val="white"/>
          <w:u w:val="single"/>
        </w:rPr>
        <w:t>Armstrong</w:t>
      </w:r>
      <w:r>
        <w:rPr>
          <w:rFonts w:ascii="Palatino" w:eastAsia="Palatino" w:hAnsi="Palatino" w:cs="Palatino"/>
          <w:sz w:val="20"/>
          <w:szCs w:val="20"/>
          <w:highlight w:val="white"/>
        </w:rPr>
        <w:t xml:space="preserve"> &lt;CS&gt; Ed. JK</w:t>
      </w:r>
    </w:p>
    <w:p w14:paraId="321E07E1" w14:textId="77777777" w:rsidR="000467C1" w:rsidRDefault="000467C1">
      <w:pPr>
        <w:spacing w:line="240" w:lineRule="auto"/>
        <w:rPr>
          <w:rFonts w:ascii="Palatino" w:eastAsia="Palatino" w:hAnsi="Palatino" w:cs="Palatino"/>
          <w:sz w:val="20"/>
          <w:szCs w:val="20"/>
        </w:rPr>
      </w:pPr>
    </w:p>
    <w:p w14:paraId="321E07E2"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15. When an electron goes from the n equals two to the n equals one state, the transition is known by this letter. For 10 points each:</w:t>
      </w:r>
    </w:p>
    <w:p w14:paraId="321E07E3"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Name this Greek letter that also describes a type of radiation in which a helium nucleus is emitted.</w:t>
      </w:r>
    </w:p>
    <w:p w14:paraId="321E07E4"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alpha</w:t>
      </w:r>
    </w:p>
    <w:p w14:paraId="321E07E5"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The wavelengths of emission when an electron in an atom undergoes a transition can be calculated by this formula. A namesake constant is multiplied by a difference of inverse squares of the principal quantum number to yield the inverse of wavelength in this formula.</w:t>
      </w:r>
    </w:p>
    <w:p w14:paraId="321E07E6"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Rydberg</w:t>
      </w:r>
      <w:r>
        <w:rPr>
          <w:rFonts w:ascii="Palatino" w:eastAsia="Palatino" w:hAnsi="Palatino" w:cs="Palatino"/>
          <w:sz w:val="20"/>
          <w:szCs w:val="20"/>
        </w:rPr>
        <w:t xml:space="preserve"> formula [or </w:t>
      </w:r>
      <w:r>
        <w:rPr>
          <w:rFonts w:ascii="Palatino" w:eastAsia="Palatino" w:hAnsi="Palatino" w:cs="Palatino"/>
          <w:b/>
          <w:sz w:val="20"/>
          <w:szCs w:val="20"/>
          <w:u w:val="single"/>
        </w:rPr>
        <w:t>Rydberg</w:t>
      </w:r>
      <w:r>
        <w:rPr>
          <w:rFonts w:ascii="Palatino" w:eastAsia="Palatino" w:hAnsi="Palatino" w:cs="Palatino"/>
          <w:sz w:val="20"/>
          <w:szCs w:val="20"/>
        </w:rPr>
        <w:t xml:space="preserve"> constant]</w:t>
      </w:r>
    </w:p>
    <w:p w14:paraId="321E07E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The Rydberg formula applies only to atoms that are “like” this element since it has only one electron in its neutral form. It also has only one proton.</w:t>
      </w:r>
    </w:p>
    <w:p w14:paraId="321E07E8"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hydrogen</w:t>
      </w:r>
      <w:r>
        <w:rPr>
          <w:rFonts w:ascii="Palatino" w:eastAsia="Palatino" w:hAnsi="Palatino" w:cs="Palatino"/>
          <w:sz w:val="20"/>
          <w:szCs w:val="20"/>
        </w:rPr>
        <w:t xml:space="preserve"> [or </w:t>
      </w:r>
      <w:r>
        <w:rPr>
          <w:rFonts w:ascii="Palatino" w:eastAsia="Palatino" w:hAnsi="Palatino" w:cs="Palatino"/>
          <w:b/>
          <w:sz w:val="20"/>
          <w:szCs w:val="20"/>
          <w:u w:val="single"/>
        </w:rPr>
        <w:t>H</w:t>
      </w:r>
      <w:r>
        <w:rPr>
          <w:rFonts w:ascii="Palatino" w:eastAsia="Palatino" w:hAnsi="Palatino" w:cs="Palatino"/>
          <w:sz w:val="20"/>
          <w:szCs w:val="20"/>
        </w:rPr>
        <w:t xml:space="preserve">] &lt;BW&gt; Ed. GC </w:t>
      </w:r>
    </w:p>
    <w:p w14:paraId="321E07E9" w14:textId="77777777" w:rsidR="000467C1" w:rsidRDefault="000467C1">
      <w:pPr>
        <w:spacing w:line="240" w:lineRule="auto"/>
        <w:rPr>
          <w:rFonts w:ascii="Palatino" w:eastAsia="Palatino" w:hAnsi="Palatino" w:cs="Palatino"/>
          <w:sz w:val="20"/>
          <w:szCs w:val="20"/>
        </w:rPr>
      </w:pPr>
    </w:p>
    <w:p w14:paraId="321E07EA"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16. Lily greets guests as they arrive at Miss Kate and Miss Julia’s Christmas party in this short story. For 10 points each:</w:t>
      </w:r>
    </w:p>
    <w:p w14:paraId="321E07EB"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story in which Greta Conroy reveals to her husband Gabriel that she believes her childhood love Michael </w:t>
      </w:r>
      <w:proofErr w:type="spellStart"/>
      <w:r>
        <w:rPr>
          <w:rFonts w:ascii="Palatino" w:eastAsia="Palatino" w:hAnsi="Palatino" w:cs="Palatino"/>
          <w:sz w:val="20"/>
          <w:szCs w:val="20"/>
        </w:rPr>
        <w:t>Furey</w:t>
      </w:r>
      <w:proofErr w:type="spellEnd"/>
      <w:r>
        <w:rPr>
          <w:rFonts w:ascii="Palatino" w:eastAsia="Palatino" w:hAnsi="Palatino" w:cs="Palatino"/>
          <w:sz w:val="20"/>
          <w:szCs w:val="20"/>
        </w:rPr>
        <w:t xml:space="preserve"> died for her.</w:t>
      </w:r>
    </w:p>
    <w:p w14:paraId="321E07EC"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“The </w:t>
      </w:r>
      <w:r>
        <w:rPr>
          <w:rFonts w:ascii="Palatino" w:eastAsia="Palatino" w:hAnsi="Palatino" w:cs="Palatino"/>
          <w:b/>
          <w:sz w:val="20"/>
          <w:szCs w:val="20"/>
          <w:u w:val="single"/>
        </w:rPr>
        <w:t>Dead</w:t>
      </w:r>
      <w:r>
        <w:rPr>
          <w:rFonts w:ascii="Palatino" w:eastAsia="Palatino" w:hAnsi="Palatino" w:cs="Palatino"/>
          <w:sz w:val="20"/>
          <w:szCs w:val="20"/>
        </w:rPr>
        <w:t>”</w:t>
      </w:r>
    </w:p>
    <w:p w14:paraId="321E07E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“The Dead” ends as this substance falls “faintly through the universe” “like the descent of their last end, upon all the living and the dead.”</w:t>
      </w:r>
    </w:p>
    <w:p w14:paraId="321E07EE"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snow</w:t>
      </w:r>
    </w:p>
    <w:p w14:paraId="321E07EF"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This Irish author included “The Dead” in the collection </w:t>
      </w:r>
      <w:r>
        <w:rPr>
          <w:rFonts w:ascii="Palatino" w:eastAsia="Palatino" w:hAnsi="Palatino" w:cs="Palatino"/>
          <w:i/>
          <w:sz w:val="20"/>
          <w:szCs w:val="20"/>
        </w:rPr>
        <w:t>Dubliners</w:t>
      </w:r>
      <w:r>
        <w:rPr>
          <w:rFonts w:ascii="Palatino" w:eastAsia="Palatino" w:hAnsi="Palatino" w:cs="Palatino"/>
          <w:sz w:val="20"/>
          <w:szCs w:val="20"/>
        </w:rPr>
        <w:t xml:space="preserve">. He also wrote of Stephen Dedalus and Leopold Bloom in </w:t>
      </w:r>
      <w:r>
        <w:rPr>
          <w:rFonts w:ascii="Palatino" w:eastAsia="Palatino" w:hAnsi="Palatino" w:cs="Palatino"/>
          <w:i/>
          <w:sz w:val="20"/>
          <w:szCs w:val="20"/>
        </w:rPr>
        <w:t>Ulysses</w:t>
      </w:r>
      <w:r>
        <w:rPr>
          <w:rFonts w:ascii="Palatino" w:eastAsia="Palatino" w:hAnsi="Palatino" w:cs="Palatino"/>
          <w:sz w:val="20"/>
          <w:szCs w:val="20"/>
        </w:rPr>
        <w:t>.</w:t>
      </w:r>
    </w:p>
    <w:p w14:paraId="321E07F0"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James </w:t>
      </w:r>
      <w:r>
        <w:rPr>
          <w:rFonts w:ascii="Palatino" w:eastAsia="Palatino" w:hAnsi="Palatino" w:cs="Palatino"/>
          <w:b/>
          <w:sz w:val="20"/>
          <w:szCs w:val="20"/>
          <w:u w:val="single"/>
        </w:rPr>
        <w:t>Joyce</w:t>
      </w:r>
      <w:r>
        <w:rPr>
          <w:rFonts w:ascii="Palatino" w:eastAsia="Palatino" w:hAnsi="Palatino" w:cs="Palatino"/>
          <w:sz w:val="20"/>
          <w:szCs w:val="20"/>
        </w:rPr>
        <w:t xml:space="preserve"> &lt;CS&gt;</w:t>
      </w:r>
    </w:p>
    <w:p w14:paraId="321E07F1" w14:textId="77777777" w:rsidR="000467C1" w:rsidRDefault="000467C1">
      <w:pPr>
        <w:spacing w:line="240" w:lineRule="auto"/>
        <w:rPr>
          <w:rFonts w:ascii="Palatino" w:eastAsia="Palatino" w:hAnsi="Palatino" w:cs="Palatino"/>
          <w:sz w:val="20"/>
          <w:szCs w:val="20"/>
        </w:rPr>
      </w:pPr>
    </w:p>
    <w:p w14:paraId="321E07F2" w14:textId="77777777" w:rsidR="000467C1" w:rsidRDefault="00506B73">
      <w:pPr>
        <w:spacing w:line="240" w:lineRule="auto"/>
        <w:rPr>
          <w:rFonts w:ascii="Palatino" w:eastAsia="Palatino" w:hAnsi="Palatino" w:cs="Palatino"/>
          <w:sz w:val="20"/>
          <w:szCs w:val="20"/>
        </w:rPr>
      </w:pPr>
      <w:r>
        <w:br w:type="page"/>
      </w:r>
    </w:p>
    <w:p w14:paraId="321E07F3"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17. For 10 points each, answer the following about old American politics.</w:t>
      </w:r>
    </w:p>
    <w:p w14:paraId="321E07F4"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This political party of John Adams advocated for a strong national government and strong ties with Great Britain. They lost </w:t>
      </w:r>
      <w:proofErr w:type="gramStart"/>
      <w:r>
        <w:rPr>
          <w:rFonts w:ascii="Palatino" w:eastAsia="Palatino" w:hAnsi="Palatino" w:cs="Palatino"/>
          <w:sz w:val="20"/>
          <w:szCs w:val="20"/>
        </w:rPr>
        <w:t>a majority of</w:t>
      </w:r>
      <w:proofErr w:type="gramEnd"/>
      <w:r>
        <w:rPr>
          <w:rFonts w:ascii="Palatino" w:eastAsia="Palatino" w:hAnsi="Palatino" w:cs="Palatino"/>
          <w:sz w:val="20"/>
          <w:szCs w:val="20"/>
        </w:rPr>
        <w:t xml:space="preserve"> their influence after the Hartford Convention.</w:t>
      </w:r>
    </w:p>
    <w:p w14:paraId="321E07F5"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Federalist</w:t>
      </w:r>
      <w:r>
        <w:rPr>
          <w:rFonts w:ascii="Palatino" w:eastAsia="Palatino" w:hAnsi="Palatino" w:cs="Palatino"/>
          <w:sz w:val="20"/>
          <w:szCs w:val="20"/>
        </w:rPr>
        <w:t xml:space="preserve"> Party [or </w:t>
      </w:r>
      <w:r>
        <w:rPr>
          <w:rFonts w:ascii="Palatino" w:eastAsia="Palatino" w:hAnsi="Palatino" w:cs="Palatino"/>
          <w:b/>
          <w:sz w:val="20"/>
          <w:szCs w:val="20"/>
          <w:u w:val="single"/>
        </w:rPr>
        <w:t>Pro-Administration</w:t>
      </w:r>
      <w:r>
        <w:rPr>
          <w:rFonts w:ascii="Palatino" w:eastAsia="Palatino" w:hAnsi="Palatino" w:cs="Palatino"/>
          <w:sz w:val="20"/>
          <w:szCs w:val="20"/>
        </w:rPr>
        <w:t xml:space="preserve"> Party]</w:t>
      </w:r>
    </w:p>
    <w:p w14:paraId="321E07F6"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This party, formed after the Democratic convention refused to endorse the Wilmot Proviso, opposed the expansion of slavery in Western territories. The Barnburners were one of the groups of Democrats that formed this party.</w:t>
      </w:r>
    </w:p>
    <w:p w14:paraId="321E07F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Free Soil</w:t>
      </w:r>
      <w:r>
        <w:rPr>
          <w:rFonts w:ascii="Palatino" w:eastAsia="Palatino" w:hAnsi="Palatino" w:cs="Palatino"/>
          <w:sz w:val="20"/>
          <w:szCs w:val="20"/>
        </w:rPr>
        <w:t xml:space="preserve"> Party</w:t>
      </w:r>
    </w:p>
    <w:p w14:paraId="321E07F8"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This former member of the Anti-Masonic party was the Know-Nothing party’s candidate in the 1856 election. This man assumed the presidency after the death of Zachary Taylor.</w:t>
      </w:r>
    </w:p>
    <w:p w14:paraId="321E07F9"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Millard </w:t>
      </w:r>
      <w:r>
        <w:rPr>
          <w:rFonts w:ascii="Palatino" w:eastAsia="Palatino" w:hAnsi="Palatino" w:cs="Palatino"/>
          <w:b/>
          <w:sz w:val="20"/>
          <w:szCs w:val="20"/>
          <w:u w:val="single"/>
        </w:rPr>
        <w:t xml:space="preserve">Fillmore </w:t>
      </w:r>
      <w:r>
        <w:rPr>
          <w:rFonts w:ascii="Palatino" w:eastAsia="Palatino" w:hAnsi="Palatino" w:cs="Palatino"/>
          <w:sz w:val="20"/>
          <w:szCs w:val="20"/>
        </w:rPr>
        <w:t>&lt;AK&gt; Ed. TH</w:t>
      </w:r>
    </w:p>
    <w:p w14:paraId="321E07FA" w14:textId="77777777" w:rsidR="000467C1" w:rsidRDefault="000467C1">
      <w:pPr>
        <w:spacing w:line="240" w:lineRule="auto"/>
        <w:rPr>
          <w:rFonts w:ascii="Palatino" w:eastAsia="Palatino" w:hAnsi="Palatino" w:cs="Palatino"/>
          <w:sz w:val="20"/>
          <w:szCs w:val="20"/>
        </w:rPr>
      </w:pPr>
    </w:p>
    <w:p w14:paraId="321E07FB"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18. These cells work alongside progenitor cells as a method for the human body to repair itself. For 10 points each:</w:t>
      </w:r>
    </w:p>
    <w:p w14:paraId="321E07FC"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Name these cells that can differentiate into many different types of cells. A prominent debate involves the harvesting of these entities from embryos to help develop new treatments.</w:t>
      </w:r>
    </w:p>
    <w:p w14:paraId="321E07F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stem</w:t>
      </w:r>
      <w:r>
        <w:rPr>
          <w:rFonts w:ascii="Palatino" w:eastAsia="Palatino" w:hAnsi="Palatino" w:cs="Palatino"/>
          <w:sz w:val="20"/>
          <w:szCs w:val="20"/>
        </w:rPr>
        <w:t xml:space="preserve"> cells [accept embryonic </w:t>
      </w:r>
      <w:r>
        <w:rPr>
          <w:rFonts w:ascii="Palatino" w:eastAsia="Palatino" w:hAnsi="Palatino" w:cs="Palatino"/>
          <w:b/>
          <w:sz w:val="20"/>
          <w:szCs w:val="20"/>
          <w:u w:val="single"/>
        </w:rPr>
        <w:t>stem</w:t>
      </w:r>
      <w:r>
        <w:rPr>
          <w:rFonts w:ascii="Palatino" w:eastAsia="Palatino" w:hAnsi="Palatino" w:cs="Palatino"/>
          <w:sz w:val="20"/>
          <w:szCs w:val="20"/>
        </w:rPr>
        <w:t xml:space="preserve"> cells]</w:t>
      </w:r>
    </w:p>
    <w:p w14:paraId="321E07FE"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Stem cells are often harvested from these structures, a hollow sphere of cells. They contain the inner cell mass that eventually develops into the embryo.</w:t>
      </w:r>
    </w:p>
    <w:p w14:paraId="321E07FF"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blastocyst</w:t>
      </w:r>
      <w:r>
        <w:rPr>
          <w:rFonts w:ascii="Palatino" w:eastAsia="Palatino" w:hAnsi="Palatino" w:cs="Palatino"/>
          <w:sz w:val="20"/>
          <w:szCs w:val="20"/>
        </w:rPr>
        <w:t xml:space="preserve"> [accept </w:t>
      </w:r>
      <w:r>
        <w:rPr>
          <w:rFonts w:ascii="Palatino" w:eastAsia="Palatino" w:hAnsi="Palatino" w:cs="Palatino"/>
          <w:b/>
          <w:sz w:val="20"/>
          <w:szCs w:val="20"/>
          <w:u w:val="single"/>
        </w:rPr>
        <w:t>blastula</w:t>
      </w:r>
      <w:r>
        <w:rPr>
          <w:rFonts w:ascii="Palatino" w:eastAsia="Palatino" w:hAnsi="Palatino" w:cs="Palatino"/>
          <w:sz w:val="20"/>
          <w:szCs w:val="20"/>
        </w:rPr>
        <w:t>]</w:t>
      </w:r>
    </w:p>
    <w:p w14:paraId="321E0800"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Stem cells can also be harvested from blood from this structure. Along with the vitreous humor of the eye, this structure that forms from the allantois is rich in Wharton’s jelly. </w:t>
      </w:r>
    </w:p>
    <w:p w14:paraId="321E0801" w14:textId="77777777" w:rsidR="000467C1" w:rsidRDefault="00506B73">
      <w:pPr>
        <w:spacing w:line="240" w:lineRule="auto"/>
        <w:rPr>
          <w:rFonts w:ascii="Palatino" w:eastAsia="Palatino" w:hAnsi="Palatino" w:cs="Palatino"/>
          <w:b/>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umbilical cord</w:t>
      </w:r>
      <w:r>
        <w:rPr>
          <w:rFonts w:ascii="Palatino" w:eastAsia="Palatino" w:hAnsi="Palatino" w:cs="Palatino"/>
          <w:sz w:val="20"/>
          <w:szCs w:val="20"/>
        </w:rPr>
        <w:t xml:space="preserve"> &lt;BW&gt; Ed. GC</w:t>
      </w:r>
    </w:p>
    <w:p w14:paraId="321E0802" w14:textId="77777777" w:rsidR="000467C1" w:rsidRDefault="000467C1">
      <w:pPr>
        <w:spacing w:line="240" w:lineRule="auto"/>
        <w:rPr>
          <w:rFonts w:ascii="Palatino" w:eastAsia="Palatino" w:hAnsi="Palatino" w:cs="Palatino"/>
          <w:b/>
          <w:sz w:val="20"/>
          <w:szCs w:val="20"/>
        </w:rPr>
      </w:pPr>
    </w:p>
    <w:p w14:paraId="321E0803"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19.</w:t>
      </w:r>
      <w:r>
        <w:rPr>
          <w:rFonts w:ascii="Palatino" w:eastAsia="Palatino" w:hAnsi="Palatino" w:cs="Palatino"/>
          <w:b/>
          <w:sz w:val="20"/>
          <w:szCs w:val="20"/>
        </w:rPr>
        <w:t xml:space="preserve"> </w:t>
      </w:r>
      <w:r>
        <w:rPr>
          <w:rFonts w:ascii="Palatino" w:eastAsia="Palatino" w:hAnsi="Palatino" w:cs="Palatino"/>
          <w:sz w:val="20"/>
          <w:szCs w:val="20"/>
        </w:rPr>
        <w:t>Approximately 90% of this island’s wildlife cannot be found anywhere else on Earth. For 10 points each:</w:t>
      </w:r>
    </w:p>
    <w:p w14:paraId="321E0804"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Name this fourth largest island in the world, located in the Indian ocean. Its wildlife includes the silky sifaka and ring- tailed lemur.</w:t>
      </w:r>
    </w:p>
    <w:p w14:paraId="321E0805"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Madagascar</w:t>
      </w:r>
      <w:r>
        <w:rPr>
          <w:rFonts w:ascii="Palatino" w:eastAsia="Palatino" w:hAnsi="Palatino" w:cs="Palatino"/>
          <w:sz w:val="20"/>
          <w:szCs w:val="20"/>
        </w:rPr>
        <w:t xml:space="preserve"> [accept Republic of </w:t>
      </w:r>
      <w:r>
        <w:rPr>
          <w:rFonts w:ascii="Palatino" w:eastAsia="Palatino" w:hAnsi="Palatino" w:cs="Palatino"/>
          <w:b/>
          <w:sz w:val="20"/>
          <w:szCs w:val="20"/>
          <w:u w:val="single"/>
        </w:rPr>
        <w:t>Madagascar</w:t>
      </w:r>
      <w:r>
        <w:rPr>
          <w:rFonts w:ascii="Palatino" w:eastAsia="Palatino" w:hAnsi="Palatino" w:cs="Palatino"/>
          <w:sz w:val="20"/>
          <w:szCs w:val="20"/>
        </w:rPr>
        <w:t xml:space="preserve"> or </w:t>
      </w:r>
      <w:proofErr w:type="spellStart"/>
      <w:r>
        <w:rPr>
          <w:rFonts w:ascii="Palatino" w:eastAsia="Palatino" w:hAnsi="Palatino" w:cs="Palatino"/>
          <w:sz w:val="20"/>
          <w:szCs w:val="20"/>
        </w:rPr>
        <w:t>Repoblikan'i</w:t>
      </w:r>
      <w:proofErr w:type="spellEnd"/>
      <w:r>
        <w:rPr>
          <w:rFonts w:ascii="Palatino" w:eastAsia="Palatino" w:hAnsi="Palatino" w:cs="Palatino"/>
          <w:sz w:val="20"/>
          <w:szCs w:val="20"/>
        </w:rPr>
        <w:t xml:space="preserve"> </w:t>
      </w:r>
      <w:proofErr w:type="spellStart"/>
      <w:r>
        <w:rPr>
          <w:rFonts w:ascii="Palatino" w:eastAsia="Palatino" w:hAnsi="Palatino" w:cs="Palatino"/>
          <w:b/>
          <w:sz w:val="20"/>
          <w:szCs w:val="20"/>
          <w:u w:val="single"/>
        </w:rPr>
        <w:t>Madagasikara</w:t>
      </w:r>
      <w:proofErr w:type="spellEnd"/>
      <w:r>
        <w:rPr>
          <w:rFonts w:ascii="Palatino" w:eastAsia="Palatino" w:hAnsi="Palatino" w:cs="Palatino"/>
          <w:sz w:val="20"/>
          <w:szCs w:val="20"/>
        </w:rPr>
        <w:t xml:space="preserve"> or </w:t>
      </w:r>
      <w:proofErr w:type="spellStart"/>
      <w:r>
        <w:rPr>
          <w:rFonts w:ascii="Palatino" w:eastAsia="Palatino" w:hAnsi="Palatino" w:cs="Palatino"/>
          <w:sz w:val="20"/>
          <w:szCs w:val="20"/>
        </w:rPr>
        <w:t>République</w:t>
      </w:r>
      <w:proofErr w:type="spellEnd"/>
      <w:r>
        <w:rPr>
          <w:rFonts w:ascii="Palatino" w:eastAsia="Palatino" w:hAnsi="Palatino" w:cs="Palatino"/>
          <w:sz w:val="20"/>
          <w:szCs w:val="20"/>
        </w:rPr>
        <w:t xml:space="preserve"> de </w:t>
      </w:r>
      <w:r>
        <w:rPr>
          <w:rFonts w:ascii="Palatino" w:eastAsia="Palatino" w:hAnsi="Palatino" w:cs="Palatino"/>
          <w:b/>
          <w:sz w:val="20"/>
          <w:szCs w:val="20"/>
          <w:u w:val="single"/>
        </w:rPr>
        <w:t>Madagascar</w:t>
      </w:r>
      <w:r>
        <w:rPr>
          <w:rFonts w:ascii="Palatino" w:eastAsia="Palatino" w:hAnsi="Palatino" w:cs="Palatino"/>
          <w:sz w:val="20"/>
          <w:szCs w:val="20"/>
        </w:rPr>
        <w:t>]</w:t>
      </w:r>
    </w:p>
    <w:p w14:paraId="321E0806"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Madagascar is separated from mainland Africa by a channel named for this country, which is governed from Maputo.</w:t>
      </w:r>
    </w:p>
    <w:p w14:paraId="321E0807"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ANSWER: Republic of </w:t>
      </w:r>
      <w:r>
        <w:rPr>
          <w:rFonts w:ascii="Palatino" w:eastAsia="Palatino" w:hAnsi="Palatino" w:cs="Palatino"/>
          <w:b/>
          <w:sz w:val="20"/>
          <w:szCs w:val="20"/>
          <w:u w:val="single"/>
        </w:rPr>
        <w:t>Mozambique</w:t>
      </w:r>
      <w:r>
        <w:rPr>
          <w:rFonts w:ascii="Palatino" w:eastAsia="Palatino" w:hAnsi="Palatino" w:cs="Palatino"/>
          <w:sz w:val="20"/>
          <w:szCs w:val="20"/>
        </w:rPr>
        <w:t xml:space="preserve"> [or </w:t>
      </w:r>
      <w:proofErr w:type="spellStart"/>
      <w:r>
        <w:rPr>
          <w:rFonts w:ascii="Palatino" w:eastAsia="Palatino" w:hAnsi="Palatino" w:cs="Palatino"/>
          <w:sz w:val="20"/>
          <w:szCs w:val="20"/>
        </w:rPr>
        <w:t>República</w:t>
      </w:r>
      <w:proofErr w:type="spellEnd"/>
      <w:r>
        <w:rPr>
          <w:rFonts w:ascii="Palatino" w:eastAsia="Palatino" w:hAnsi="Palatino" w:cs="Palatino"/>
          <w:sz w:val="20"/>
          <w:szCs w:val="20"/>
        </w:rPr>
        <w:t xml:space="preserve"> de </w:t>
      </w:r>
      <w:proofErr w:type="spellStart"/>
      <w:r>
        <w:rPr>
          <w:rFonts w:ascii="Palatino" w:eastAsia="Palatino" w:hAnsi="Palatino" w:cs="Palatino"/>
          <w:b/>
          <w:sz w:val="20"/>
          <w:szCs w:val="20"/>
          <w:u w:val="single"/>
        </w:rPr>
        <w:t>Moçambique</w:t>
      </w:r>
      <w:proofErr w:type="spellEnd"/>
      <w:r>
        <w:rPr>
          <w:rFonts w:ascii="Palatino" w:eastAsia="Palatino" w:hAnsi="Palatino" w:cs="Palatino"/>
          <w:sz w:val="20"/>
          <w:szCs w:val="20"/>
        </w:rPr>
        <w:t xml:space="preserve"> or </w:t>
      </w:r>
      <w:proofErr w:type="spellStart"/>
      <w:r>
        <w:rPr>
          <w:rFonts w:ascii="Palatino" w:eastAsia="Palatino" w:hAnsi="Palatino" w:cs="Palatino"/>
          <w:sz w:val="20"/>
          <w:szCs w:val="20"/>
        </w:rPr>
        <w:t>Dziko</w:t>
      </w:r>
      <w:proofErr w:type="spellEnd"/>
      <w:r>
        <w:rPr>
          <w:rFonts w:ascii="Palatino" w:eastAsia="Palatino" w:hAnsi="Palatino" w:cs="Palatino"/>
          <w:sz w:val="20"/>
          <w:szCs w:val="20"/>
        </w:rPr>
        <w:t xml:space="preserve"> la </w:t>
      </w:r>
      <w:proofErr w:type="spellStart"/>
      <w:r>
        <w:rPr>
          <w:rFonts w:ascii="Palatino" w:eastAsia="Palatino" w:hAnsi="Palatino" w:cs="Palatino"/>
          <w:b/>
          <w:sz w:val="20"/>
          <w:szCs w:val="20"/>
          <w:u w:val="single"/>
        </w:rPr>
        <w:t>Mozambiki</w:t>
      </w:r>
      <w:proofErr w:type="spellEnd"/>
      <w:r>
        <w:rPr>
          <w:rFonts w:ascii="Palatino" w:eastAsia="Palatino" w:hAnsi="Palatino" w:cs="Palatino"/>
          <w:sz w:val="20"/>
          <w:szCs w:val="20"/>
        </w:rPr>
        <w:t xml:space="preserve"> or </w:t>
      </w:r>
      <w:proofErr w:type="spellStart"/>
      <w:r>
        <w:rPr>
          <w:rFonts w:ascii="Palatino" w:eastAsia="Palatino" w:hAnsi="Palatino" w:cs="Palatino"/>
          <w:sz w:val="20"/>
          <w:szCs w:val="20"/>
        </w:rPr>
        <w:t>Jamhuri</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ya</w:t>
      </w:r>
      <w:proofErr w:type="spellEnd"/>
      <w:r>
        <w:rPr>
          <w:rFonts w:ascii="Palatino" w:eastAsia="Palatino" w:hAnsi="Palatino" w:cs="Palatino"/>
          <w:sz w:val="20"/>
          <w:szCs w:val="20"/>
        </w:rPr>
        <w:t xml:space="preserve"> </w:t>
      </w:r>
      <w:proofErr w:type="spellStart"/>
      <w:r>
        <w:rPr>
          <w:rFonts w:ascii="Palatino" w:eastAsia="Palatino" w:hAnsi="Palatino" w:cs="Palatino"/>
          <w:b/>
          <w:sz w:val="20"/>
          <w:szCs w:val="20"/>
          <w:u w:val="single"/>
        </w:rPr>
        <w:t>Msumbiji</w:t>
      </w:r>
      <w:proofErr w:type="spellEnd"/>
      <w:r>
        <w:rPr>
          <w:rFonts w:ascii="Palatino" w:eastAsia="Palatino" w:hAnsi="Palatino" w:cs="Palatino"/>
          <w:sz w:val="20"/>
          <w:szCs w:val="20"/>
        </w:rPr>
        <w:t xml:space="preserve">; accept </w:t>
      </w:r>
      <w:r>
        <w:rPr>
          <w:rFonts w:ascii="Palatino" w:eastAsia="Palatino" w:hAnsi="Palatino" w:cs="Palatino"/>
          <w:b/>
          <w:sz w:val="20"/>
          <w:szCs w:val="20"/>
          <w:u w:val="single"/>
        </w:rPr>
        <w:t>Mozambique Channel</w:t>
      </w:r>
      <w:r>
        <w:rPr>
          <w:rFonts w:ascii="Palatino" w:eastAsia="Palatino" w:hAnsi="Palatino" w:cs="Palatino"/>
          <w:sz w:val="20"/>
          <w:szCs w:val="20"/>
        </w:rPr>
        <w:t>]</w:t>
      </w:r>
    </w:p>
    <w:p w14:paraId="321E0808"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[10] In addition to French, this language serves as an official language of Madagascar. Unlike other African languages, it belongs to a language family to which no other African languages belong instead being related to the Austronesian language family.</w:t>
      </w:r>
    </w:p>
    <w:p w14:paraId="321E0809" w14:textId="77777777" w:rsidR="000467C1" w:rsidRDefault="00506B73">
      <w:pPr>
        <w:spacing w:line="240" w:lineRule="auto"/>
        <w:rPr>
          <w:rFonts w:ascii="Palatino" w:eastAsia="Palatino" w:hAnsi="Palatino" w:cs="Palatino"/>
          <w:b/>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Malagasy</w:t>
      </w:r>
      <w:r>
        <w:rPr>
          <w:rFonts w:ascii="Palatino" w:eastAsia="Palatino" w:hAnsi="Palatino" w:cs="Palatino"/>
          <w:sz w:val="20"/>
          <w:szCs w:val="20"/>
        </w:rPr>
        <w:t xml:space="preserve"> &lt;BW&gt; Ed. BS</w:t>
      </w:r>
    </w:p>
    <w:p w14:paraId="321E080A" w14:textId="77777777" w:rsidR="000467C1" w:rsidRDefault="000467C1">
      <w:pPr>
        <w:spacing w:line="240" w:lineRule="auto"/>
        <w:rPr>
          <w:rFonts w:ascii="Palatino" w:eastAsia="Palatino" w:hAnsi="Palatino" w:cs="Palatino"/>
          <w:b/>
          <w:sz w:val="20"/>
          <w:szCs w:val="20"/>
        </w:rPr>
      </w:pPr>
    </w:p>
    <w:p w14:paraId="321E080B" w14:textId="77777777" w:rsidR="000467C1" w:rsidRDefault="00506B73">
      <w:pPr>
        <w:spacing w:line="240" w:lineRule="auto"/>
        <w:rPr>
          <w:rFonts w:ascii="Palatino" w:eastAsia="Palatino" w:hAnsi="Palatino" w:cs="Palatino"/>
          <w:sz w:val="20"/>
          <w:szCs w:val="20"/>
        </w:rPr>
      </w:pPr>
      <w:r>
        <w:rPr>
          <w:rFonts w:ascii="Palatino" w:eastAsia="Palatino" w:hAnsi="Palatino" w:cs="Palatino"/>
          <w:b/>
          <w:sz w:val="20"/>
          <w:szCs w:val="20"/>
        </w:rPr>
        <w:t xml:space="preserve">20. </w:t>
      </w:r>
      <w:r>
        <w:rPr>
          <w:rFonts w:ascii="Palatino" w:eastAsia="Palatino" w:hAnsi="Palatino" w:cs="Palatino"/>
          <w:sz w:val="20"/>
          <w:szCs w:val="20"/>
        </w:rPr>
        <w:t>This piece opens with quiet bassoons and pizzicato low strings playing the main theme, which initially depicts a character tiptoeing but then speeds up to represent his escape. For 10 points each:</w:t>
      </w:r>
    </w:p>
    <w:p w14:paraId="321E080C"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piece that closes the first of its composer’s two </w:t>
      </w:r>
      <w:r>
        <w:rPr>
          <w:rFonts w:ascii="Palatino" w:eastAsia="Palatino" w:hAnsi="Palatino" w:cs="Palatino"/>
          <w:i/>
          <w:sz w:val="20"/>
          <w:szCs w:val="20"/>
        </w:rPr>
        <w:t xml:space="preserve">Peer </w:t>
      </w:r>
      <w:proofErr w:type="spellStart"/>
      <w:r>
        <w:rPr>
          <w:rFonts w:ascii="Palatino" w:eastAsia="Palatino" w:hAnsi="Palatino" w:cs="Palatino"/>
          <w:i/>
          <w:sz w:val="20"/>
          <w:szCs w:val="20"/>
        </w:rPr>
        <w:t>Gynt</w:t>
      </w:r>
      <w:proofErr w:type="spellEnd"/>
      <w:r>
        <w:rPr>
          <w:rFonts w:ascii="Palatino" w:eastAsia="Palatino" w:hAnsi="Palatino" w:cs="Palatino"/>
          <w:sz w:val="20"/>
          <w:szCs w:val="20"/>
        </w:rPr>
        <w:t xml:space="preserve"> Suites and depicts Peer’s encounter with some trolls.</w:t>
      </w:r>
    </w:p>
    <w:p w14:paraId="321E080D"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ANSWER: “</w:t>
      </w:r>
      <w:r>
        <w:rPr>
          <w:rFonts w:ascii="Palatino" w:eastAsia="Palatino" w:hAnsi="Palatino" w:cs="Palatino"/>
          <w:b/>
          <w:sz w:val="20"/>
          <w:szCs w:val="20"/>
          <w:u w:val="single"/>
        </w:rPr>
        <w:t>In the Hall of the Mountain King</w:t>
      </w:r>
      <w:r>
        <w:rPr>
          <w:rFonts w:ascii="Palatino" w:eastAsia="Palatino" w:hAnsi="Palatino" w:cs="Palatino"/>
          <w:sz w:val="20"/>
          <w:szCs w:val="20"/>
        </w:rPr>
        <w:t>” [or “</w:t>
      </w:r>
      <w:r>
        <w:rPr>
          <w:rFonts w:ascii="Palatino" w:eastAsia="Palatino" w:hAnsi="Palatino" w:cs="Palatino"/>
          <w:b/>
          <w:sz w:val="20"/>
          <w:szCs w:val="20"/>
          <w:u w:val="single"/>
        </w:rPr>
        <w:t xml:space="preserve">I </w:t>
      </w:r>
      <w:proofErr w:type="spellStart"/>
      <w:r>
        <w:rPr>
          <w:rFonts w:ascii="Palatino" w:eastAsia="Palatino" w:hAnsi="Palatino" w:cs="Palatino"/>
          <w:b/>
          <w:sz w:val="20"/>
          <w:szCs w:val="20"/>
          <w:u w:val="single"/>
        </w:rPr>
        <w:t>Dovegrubbens</w:t>
      </w:r>
      <w:proofErr w:type="spellEnd"/>
      <w:r>
        <w:rPr>
          <w:rFonts w:ascii="Palatino" w:eastAsia="Palatino" w:hAnsi="Palatino" w:cs="Palatino"/>
          <w:b/>
          <w:sz w:val="20"/>
          <w:szCs w:val="20"/>
          <w:u w:val="single"/>
        </w:rPr>
        <w:t xml:space="preserve"> Hall</w:t>
      </w:r>
      <w:r>
        <w:rPr>
          <w:rFonts w:ascii="Palatino" w:eastAsia="Palatino" w:hAnsi="Palatino" w:cs="Palatino"/>
          <w:sz w:val="20"/>
          <w:szCs w:val="20"/>
        </w:rPr>
        <w:t>”]</w:t>
      </w:r>
    </w:p>
    <w:p w14:paraId="321E080E"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The </w:t>
      </w:r>
      <w:r>
        <w:rPr>
          <w:rFonts w:ascii="Palatino" w:eastAsia="Palatino" w:hAnsi="Palatino" w:cs="Palatino"/>
          <w:i/>
          <w:sz w:val="20"/>
          <w:szCs w:val="20"/>
        </w:rPr>
        <w:t xml:space="preserve">Peer </w:t>
      </w:r>
      <w:proofErr w:type="spellStart"/>
      <w:r>
        <w:rPr>
          <w:rFonts w:ascii="Palatino" w:eastAsia="Palatino" w:hAnsi="Palatino" w:cs="Palatino"/>
          <w:i/>
          <w:sz w:val="20"/>
          <w:szCs w:val="20"/>
        </w:rPr>
        <w:t>Gynt</w:t>
      </w:r>
      <w:proofErr w:type="spellEnd"/>
      <w:r>
        <w:rPr>
          <w:rFonts w:ascii="Palatino" w:eastAsia="Palatino" w:hAnsi="Palatino" w:cs="Palatino"/>
          <w:sz w:val="20"/>
          <w:szCs w:val="20"/>
        </w:rPr>
        <w:t xml:space="preserve"> Suites are the work of this Norwegian composer, who celebrated the 200th anniversary of a playwright’s birth with his </w:t>
      </w:r>
      <w:proofErr w:type="spellStart"/>
      <w:r>
        <w:rPr>
          <w:rFonts w:ascii="Palatino" w:eastAsia="Palatino" w:hAnsi="Palatino" w:cs="Palatino"/>
          <w:i/>
          <w:sz w:val="20"/>
          <w:szCs w:val="20"/>
        </w:rPr>
        <w:t>Holberg</w:t>
      </w:r>
      <w:proofErr w:type="spellEnd"/>
      <w:r>
        <w:rPr>
          <w:rFonts w:ascii="Palatino" w:eastAsia="Palatino" w:hAnsi="Palatino" w:cs="Palatino"/>
          <w:sz w:val="20"/>
          <w:szCs w:val="20"/>
        </w:rPr>
        <w:t xml:space="preserve"> Suite.</w:t>
      </w:r>
    </w:p>
    <w:p w14:paraId="321E080F" w14:textId="77777777" w:rsidR="000467C1" w:rsidRDefault="00506B73">
      <w:pPr>
        <w:spacing w:line="240" w:lineRule="auto"/>
        <w:rPr>
          <w:rFonts w:ascii="Palatino" w:eastAsia="Palatino" w:hAnsi="Palatino" w:cs="Palatino"/>
          <w:b/>
          <w:sz w:val="20"/>
          <w:szCs w:val="20"/>
          <w:u w:val="single"/>
        </w:rPr>
      </w:pPr>
      <w:r>
        <w:rPr>
          <w:rFonts w:ascii="Palatino" w:eastAsia="Palatino" w:hAnsi="Palatino" w:cs="Palatino"/>
          <w:sz w:val="20"/>
          <w:szCs w:val="20"/>
        </w:rPr>
        <w:t>ANSWER: Edvard (</w:t>
      </w:r>
      <w:proofErr w:type="spellStart"/>
      <w:r>
        <w:rPr>
          <w:rFonts w:ascii="Palatino" w:eastAsia="Palatino" w:hAnsi="Palatino" w:cs="Palatino"/>
          <w:sz w:val="20"/>
          <w:szCs w:val="20"/>
        </w:rPr>
        <w:t>Hagerup</w:t>
      </w:r>
      <w:proofErr w:type="spellEnd"/>
      <w:r>
        <w:rPr>
          <w:rFonts w:ascii="Palatino" w:eastAsia="Palatino" w:hAnsi="Palatino" w:cs="Palatino"/>
          <w:sz w:val="20"/>
          <w:szCs w:val="20"/>
        </w:rPr>
        <w:t xml:space="preserve">) </w:t>
      </w:r>
      <w:r>
        <w:rPr>
          <w:rFonts w:ascii="Palatino" w:eastAsia="Palatino" w:hAnsi="Palatino" w:cs="Palatino"/>
          <w:b/>
          <w:sz w:val="20"/>
          <w:szCs w:val="20"/>
          <w:u w:val="single"/>
        </w:rPr>
        <w:t>Grieg</w:t>
      </w:r>
    </w:p>
    <w:p w14:paraId="321E0810" w14:textId="77777777" w:rsidR="000467C1" w:rsidRDefault="00506B73">
      <w:pPr>
        <w:spacing w:line="240" w:lineRule="auto"/>
        <w:rPr>
          <w:rFonts w:ascii="Palatino" w:eastAsia="Palatino" w:hAnsi="Palatino" w:cs="Palatino"/>
          <w:sz w:val="20"/>
          <w:szCs w:val="20"/>
        </w:rPr>
      </w:pPr>
      <w:r>
        <w:rPr>
          <w:rFonts w:ascii="Palatino" w:eastAsia="Palatino" w:hAnsi="Palatino" w:cs="Palatino"/>
          <w:sz w:val="20"/>
          <w:szCs w:val="20"/>
        </w:rPr>
        <w:t xml:space="preserve">[10] Grieg also composed this set of 66 short works for solo piano, which includes </w:t>
      </w:r>
      <w:r>
        <w:rPr>
          <w:rFonts w:ascii="Palatino" w:eastAsia="Palatino" w:hAnsi="Palatino" w:cs="Palatino"/>
          <w:i/>
          <w:sz w:val="20"/>
          <w:szCs w:val="20"/>
        </w:rPr>
        <w:t xml:space="preserve">Wedding Day at </w:t>
      </w:r>
      <w:proofErr w:type="spellStart"/>
      <w:r>
        <w:rPr>
          <w:rFonts w:ascii="Palatino" w:eastAsia="Palatino" w:hAnsi="Palatino" w:cs="Palatino"/>
          <w:i/>
          <w:sz w:val="20"/>
          <w:szCs w:val="20"/>
        </w:rPr>
        <w:t>Troldhaugen</w:t>
      </w:r>
      <w:proofErr w:type="spellEnd"/>
      <w:r>
        <w:rPr>
          <w:rFonts w:ascii="Palatino" w:eastAsia="Palatino" w:hAnsi="Palatino" w:cs="Palatino"/>
          <w:sz w:val="20"/>
          <w:szCs w:val="20"/>
        </w:rPr>
        <w:t xml:space="preserve"> and begins with </w:t>
      </w:r>
      <w:r>
        <w:rPr>
          <w:rFonts w:ascii="Palatino" w:eastAsia="Palatino" w:hAnsi="Palatino" w:cs="Palatino"/>
          <w:i/>
          <w:sz w:val="20"/>
          <w:szCs w:val="20"/>
        </w:rPr>
        <w:t>Arietta</w:t>
      </w:r>
      <w:r>
        <w:rPr>
          <w:rFonts w:ascii="Palatino" w:eastAsia="Palatino" w:hAnsi="Palatino" w:cs="Palatino"/>
          <w:sz w:val="20"/>
          <w:szCs w:val="20"/>
        </w:rPr>
        <w:t>.</w:t>
      </w:r>
    </w:p>
    <w:p w14:paraId="321E0811" w14:textId="77777777" w:rsidR="000467C1" w:rsidRDefault="00506B73">
      <w:pPr>
        <w:spacing w:line="240" w:lineRule="auto"/>
        <w:rPr>
          <w:rFonts w:ascii="Palatino" w:eastAsia="Palatino" w:hAnsi="Palatino" w:cs="Palatino"/>
          <w:b/>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i/>
          <w:sz w:val="20"/>
          <w:szCs w:val="20"/>
          <w:u w:val="single"/>
        </w:rPr>
        <w:t>Lyric Pieces</w:t>
      </w:r>
      <w:r>
        <w:rPr>
          <w:rFonts w:ascii="Palatino" w:eastAsia="Palatino" w:hAnsi="Palatino" w:cs="Palatino"/>
          <w:sz w:val="20"/>
          <w:szCs w:val="20"/>
        </w:rPr>
        <w:t xml:space="preserve"> [accept </w:t>
      </w:r>
      <w:proofErr w:type="spellStart"/>
      <w:r>
        <w:rPr>
          <w:rFonts w:ascii="Palatino" w:eastAsia="Palatino" w:hAnsi="Palatino" w:cs="Palatino"/>
          <w:b/>
          <w:i/>
          <w:sz w:val="20"/>
          <w:szCs w:val="20"/>
          <w:u w:val="single"/>
        </w:rPr>
        <w:t>Lyriske</w:t>
      </w:r>
      <w:proofErr w:type="spellEnd"/>
      <w:r>
        <w:rPr>
          <w:rFonts w:ascii="Palatino" w:eastAsia="Palatino" w:hAnsi="Palatino" w:cs="Palatino"/>
          <w:b/>
          <w:i/>
          <w:sz w:val="20"/>
          <w:szCs w:val="20"/>
          <w:u w:val="single"/>
        </w:rPr>
        <w:t xml:space="preserve"> </w:t>
      </w:r>
      <w:proofErr w:type="spellStart"/>
      <w:r>
        <w:rPr>
          <w:rFonts w:ascii="Palatino" w:eastAsia="Palatino" w:hAnsi="Palatino" w:cs="Palatino"/>
          <w:b/>
          <w:i/>
          <w:sz w:val="20"/>
          <w:szCs w:val="20"/>
          <w:u w:val="single"/>
        </w:rPr>
        <w:t>småstykker</w:t>
      </w:r>
      <w:proofErr w:type="spellEnd"/>
      <w:r>
        <w:rPr>
          <w:rFonts w:ascii="Palatino" w:eastAsia="Palatino" w:hAnsi="Palatino" w:cs="Palatino"/>
          <w:sz w:val="20"/>
          <w:szCs w:val="20"/>
        </w:rPr>
        <w:t>] &lt;BS&gt; Ed. RC</w:t>
      </w:r>
    </w:p>
    <w:p w14:paraId="321E0812" w14:textId="77777777" w:rsidR="000467C1" w:rsidRDefault="000467C1">
      <w:pPr>
        <w:spacing w:line="240" w:lineRule="auto"/>
        <w:rPr>
          <w:rFonts w:ascii="Palatino" w:eastAsia="Palatino" w:hAnsi="Palatino" w:cs="Palatino"/>
          <w:sz w:val="20"/>
          <w:szCs w:val="20"/>
        </w:rPr>
      </w:pPr>
    </w:p>
    <w:p w14:paraId="321E0815" w14:textId="77777777" w:rsidR="000467C1" w:rsidRDefault="000467C1">
      <w:pPr>
        <w:spacing w:line="240" w:lineRule="auto"/>
        <w:rPr>
          <w:rFonts w:ascii="Palatino" w:eastAsia="Palatino" w:hAnsi="Palatino" w:cs="Palatino"/>
          <w:sz w:val="20"/>
          <w:szCs w:val="20"/>
        </w:rPr>
      </w:pPr>
    </w:p>
    <w:sectPr w:rsidR="000467C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D1E1" w14:textId="77777777" w:rsidR="0072566A" w:rsidRDefault="0072566A">
      <w:pPr>
        <w:spacing w:line="240" w:lineRule="auto"/>
      </w:pPr>
      <w:r>
        <w:separator/>
      </w:r>
    </w:p>
  </w:endnote>
  <w:endnote w:type="continuationSeparator" w:id="0">
    <w:p w14:paraId="4B64301D" w14:textId="77777777" w:rsidR="0072566A" w:rsidRDefault="00725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0816" w14:textId="1BAFB8BE" w:rsidR="000467C1" w:rsidRDefault="00506B73">
    <w:pPr>
      <w:jc w:val="right"/>
    </w:pPr>
    <w:r>
      <w:rPr>
        <w:rFonts w:ascii="Palatino" w:eastAsia="Palatino" w:hAnsi="Palatino" w:cs="Palatino"/>
        <w:sz w:val="20"/>
        <w:szCs w:val="20"/>
      </w:rPr>
      <w:t xml:space="preserve">2019 WAIT - Packet 14 - Page </w:t>
    </w:r>
    <w:r>
      <w:rPr>
        <w:rFonts w:ascii="Palatino" w:eastAsia="Palatino" w:hAnsi="Palatino" w:cs="Palatino"/>
        <w:sz w:val="20"/>
        <w:szCs w:val="20"/>
      </w:rPr>
      <w:fldChar w:fldCharType="begin"/>
    </w:r>
    <w:r>
      <w:rPr>
        <w:rFonts w:ascii="Palatino" w:eastAsia="Palatino" w:hAnsi="Palatino" w:cs="Palatino"/>
        <w:sz w:val="20"/>
        <w:szCs w:val="20"/>
      </w:rPr>
      <w:instrText>PAGE</w:instrText>
    </w:r>
    <w:r>
      <w:rPr>
        <w:rFonts w:ascii="Palatino" w:eastAsia="Palatino" w:hAnsi="Palatino" w:cs="Palatino"/>
        <w:sz w:val="20"/>
        <w:szCs w:val="20"/>
      </w:rPr>
      <w:fldChar w:fldCharType="separate"/>
    </w:r>
    <w:r w:rsidR="00B458DB">
      <w:rPr>
        <w:rFonts w:ascii="Palatino" w:eastAsia="Palatino" w:hAnsi="Palatino" w:cs="Palatino"/>
        <w:noProof/>
        <w:sz w:val="20"/>
        <w:szCs w:val="20"/>
      </w:rPr>
      <w:t>1</w:t>
    </w:r>
    <w:r>
      <w:rPr>
        <w:rFonts w:ascii="Palatino" w:eastAsia="Palatino" w:hAnsi="Palatino" w:cs="Palatin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41E63" w14:textId="77777777" w:rsidR="0072566A" w:rsidRDefault="0072566A">
      <w:pPr>
        <w:spacing w:line="240" w:lineRule="auto"/>
      </w:pPr>
      <w:r>
        <w:separator/>
      </w:r>
    </w:p>
  </w:footnote>
  <w:footnote w:type="continuationSeparator" w:id="0">
    <w:p w14:paraId="2BE9D5A6" w14:textId="77777777" w:rsidR="0072566A" w:rsidRDefault="007256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C1"/>
    <w:rsid w:val="000467C1"/>
    <w:rsid w:val="00181111"/>
    <w:rsid w:val="00506B73"/>
    <w:rsid w:val="0072566A"/>
    <w:rsid w:val="00B4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0725"/>
  <w15:docId w15:val="{58DA4870-EAB8-4619-8E4E-C1448C6E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4405</Words>
  <Characters>25115</Characters>
  <Application>Microsoft Office Word</Application>
  <DocSecurity>0</DocSecurity>
  <Lines>209</Lines>
  <Paragraphs>58</Paragraphs>
  <ScaleCrop>false</ScaleCrop>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Weiner</dc:creator>
  <cp:lastModifiedBy>Ben Weiner</cp:lastModifiedBy>
  <cp:revision>3</cp:revision>
  <cp:lastPrinted>2020-05-01T00:25:00Z</cp:lastPrinted>
  <dcterms:created xsi:type="dcterms:W3CDTF">2020-05-01T00:25:00Z</dcterms:created>
  <dcterms:modified xsi:type="dcterms:W3CDTF">2020-05-05T19:36:00Z</dcterms:modified>
</cp:coreProperties>
</file>