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93" w:rsidRPr="00003F09" w:rsidRDefault="00411393" w:rsidP="00411393">
      <w:pPr>
        <w:spacing w:after="0" w:line="240" w:lineRule="auto"/>
        <w:rPr>
          <w:rFonts w:ascii="Times New Roman" w:eastAsia="Times New Roman" w:hAnsi="Times New Roman" w:cs="Times New Roman"/>
          <w:color w:val="000000"/>
          <w:sz w:val="18"/>
          <w:szCs w:val="18"/>
        </w:rPr>
      </w:pPr>
      <w:r w:rsidRPr="00003F09">
        <w:rPr>
          <w:rFonts w:ascii="Times New Roman" w:eastAsia="Times New Roman" w:hAnsi="Times New Roman" w:cs="Times New Roman"/>
          <w:b/>
          <w:bCs/>
          <w:color w:val="000000"/>
          <w:sz w:val="20"/>
          <w:szCs w:val="20"/>
        </w:rPr>
        <w:t>Buckeye Spring Tournament 2012: Spider-Man Gives Chase! FAPPO!</w:t>
      </w:r>
      <w:r w:rsidRPr="00003F09">
        <w:rPr>
          <w:rFonts w:ascii="Times New Roman" w:eastAsia="Times New Roman" w:hAnsi="Times New Roman" w:cs="Times New Roman"/>
          <w:sz w:val="24"/>
          <w:szCs w:val="24"/>
        </w:rPr>
        <w:br/>
      </w:r>
      <w:r w:rsidRPr="00003F09">
        <w:rPr>
          <w:rFonts w:ascii="Times New Roman" w:eastAsia="Times New Roman" w:hAnsi="Times New Roman" w:cs="Times New Roman"/>
          <w:color w:val="000000"/>
          <w:sz w:val="18"/>
          <w:szCs w:val="18"/>
        </w:rPr>
        <w:t>All questions by Ohio State University (Max Bucher, Will Davis, Avery Demchak, Jacob Durst, Tyler Friesen, Matt Gerberich, Nandan Gokhale, Jarret Greene, Richard Hersch, Peter Komarek, Jasper Lee, Simon Lui, Lauren Menke, Asanka Nanayakkara, Brice Russ, Kirun Sankaran, Andy Sekerak, Keith Stephens, Joe Wells) and Virginia Commonwealth University (George Berry, Sean Smiley, Cody Voight)</w:t>
      </w:r>
      <w:r w:rsidRPr="00003F09">
        <w:rPr>
          <w:rFonts w:ascii="Times New Roman" w:eastAsia="Times New Roman" w:hAnsi="Times New Roman" w:cs="Times New Roman"/>
          <w:sz w:val="24"/>
          <w:szCs w:val="24"/>
        </w:rPr>
        <w:br/>
      </w:r>
      <w:r w:rsidRPr="00003F09">
        <w:rPr>
          <w:rFonts w:ascii="Times New Roman" w:eastAsia="Times New Roman" w:hAnsi="Times New Roman" w:cs="Times New Roman"/>
          <w:color w:val="000000"/>
          <w:sz w:val="18"/>
          <w:szCs w:val="18"/>
        </w:rPr>
        <w:t>Edited by George Berry, Jacob Durst, Jarret Greene, Jasper Lee</w:t>
      </w:r>
      <w:r w:rsidR="00667D8D">
        <w:rPr>
          <w:rFonts w:ascii="Times New Roman" w:eastAsia="Times New Roman" w:hAnsi="Times New Roman" w:cs="Times New Roman"/>
          <w:color w:val="000000"/>
          <w:sz w:val="18"/>
          <w:szCs w:val="18"/>
        </w:rPr>
        <w:t xml:space="preserve">, </w:t>
      </w:r>
      <w:r w:rsidR="00667D8D" w:rsidRPr="005C2E0B">
        <w:rPr>
          <w:rFonts w:ascii="Times New Roman" w:hAnsi="Times New Roman" w:cs="Times New Roman"/>
          <w:sz w:val="18"/>
          <w:szCs w:val="18"/>
        </w:rPr>
        <w:t>Andy Sekerak</w:t>
      </w:r>
      <w:bookmarkStart w:id="0" w:name="_GoBack"/>
      <w:bookmarkEnd w:id="0"/>
      <w:r w:rsidRPr="00003F09">
        <w:rPr>
          <w:rFonts w:ascii="Times New Roman" w:eastAsia="Times New Roman" w:hAnsi="Times New Roman" w:cs="Times New Roman"/>
          <w:color w:val="000000"/>
          <w:sz w:val="18"/>
          <w:szCs w:val="18"/>
        </w:rPr>
        <w:t xml:space="preserve"> and Cody Voight</w:t>
      </w:r>
    </w:p>
    <w:p w:rsidR="00C92A9A" w:rsidRPr="00003F09" w:rsidRDefault="00C92A9A" w:rsidP="00411393">
      <w:pPr>
        <w:pStyle w:val="NoSpacing"/>
        <w:rPr>
          <w:rFonts w:ascii="Times New Roman" w:hAnsi="Times New Roman" w:cs="Times New Roman"/>
          <w:sz w:val="20"/>
          <w:szCs w:val="20"/>
        </w:rPr>
      </w:pPr>
    </w:p>
    <w:p w:rsidR="00411393" w:rsidRPr="00003F09" w:rsidRDefault="00411393" w:rsidP="00411393">
      <w:pPr>
        <w:pStyle w:val="NoSpacing"/>
        <w:rPr>
          <w:rFonts w:ascii="Times New Roman" w:hAnsi="Times New Roman" w:cs="Times New Roman"/>
          <w:b/>
          <w:sz w:val="20"/>
          <w:szCs w:val="20"/>
        </w:rPr>
      </w:pPr>
      <w:r w:rsidRPr="00003F09">
        <w:rPr>
          <w:rFonts w:ascii="Times New Roman" w:hAnsi="Times New Roman" w:cs="Times New Roman"/>
          <w:b/>
          <w:sz w:val="20"/>
          <w:szCs w:val="20"/>
        </w:rPr>
        <w:t>Round 13 – Tossups</w:t>
      </w:r>
    </w:p>
    <w:p w:rsidR="00411393" w:rsidRPr="00003F09" w:rsidRDefault="00411393" w:rsidP="00411393">
      <w:pPr>
        <w:pStyle w:val="NoSpacing"/>
        <w:rPr>
          <w:rFonts w:ascii="Times New Roman" w:hAnsi="Times New Roman" w:cs="Times New Roman"/>
          <w:b/>
          <w:sz w:val="20"/>
          <w:szCs w:val="20"/>
        </w:rPr>
      </w:pPr>
    </w:p>
    <w:p w:rsidR="00411393" w:rsidRPr="00003F09" w:rsidRDefault="00411393" w:rsidP="00411393">
      <w:pPr>
        <w:pStyle w:val="NoSpacing"/>
        <w:rPr>
          <w:rFonts w:ascii="Times New Roman" w:hAnsi="Times New Roman" w:cs="Times New Roman"/>
          <w:color w:val="000000"/>
          <w:sz w:val="20"/>
          <w:szCs w:val="20"/>
        </w:rPr>
      </w:pPr>
      <w:r w:rsidRPr="00003F09">
        <w:rPr>
          <w:rFonts w:ascii="Times New Roman" w:hAnsi="Times New Roman" w:cs="Times New Roman"/>
          <w:b/>
          <w:sz w:val="20"/>
          <w:szCs w:val="20"/>
        </w:rPr>
        <w:t>1)</w:t>
      </w:r>
      <w:r w:rsidRPr="00003F09">
        <w:rPr>
          <w:rFonts w:ascii="Times New Roman" w:hAnsi="Times New Roman" w:cs="Times New Roman"/>
          <w:b/>
          <w:bCs/>
          <w:color w:val="000000"/>
          <w:sz w:val="20"/>
          <w:szCs w:val="20"/>
        </w:rPr>
        <w:t xml:space="preserve"> During an interview on this television station, Brett Favre first stated that he wanted to be traded from the Packers. One program on this network is hosted by a man once involved in the Iran-Contra Scandal, Oliver North. One host of a show on this network once claimed that (*)</w:t>
      </w:r>
      <w:r w:rsidRPr="00003F09">
        <w:rPr>
          <w:rFonts w:ascii="Times New Roman" w:hAnsi="Times New Roman" w:cs="Times New Roman"/>
          <w:color w:val="000000"/>
          <w:sz w:val="20"/>
          <w:szCs w:val="20"/>
        </w:rPr>
        <w:t xml:space="preserve"> </w:t>
      </w:r>
      <w:r w:rsidRPr="00003F09">
        <w:rPr>
          <w:rFonts w:ascii="Times New Roman" w:hAnsi="Times New Roman" w:cs="Times New Roman"/>
          <w:b/>
          <w:bCs/>
          <w:color w:val="000000"/>
          <w:sz w:val="20"/>
          <w:szCs w:val="20"/>
        </w:rPr>
        <w:t> </w:t>
      </w:r>
      <w:r w:rsidRPr="00003F09">
        <w:rPr>
          <w:rFonts w:ascii="Times New Roman" w:hAnsi="Times New Roman" w:cs="Times New Roman"/>
          <w:color w:val="000000"/>
          <w:sz w:val="20"/>
          <w:szCs w:val="20"/>
        </w:rPr>
        <w:t>Barack Obama has a “deep-seated</w:t>
      </w:r>
      <w:r w:rsidRPr="00003F09">
        <w:rPr>
          <w:rFonts w:ascii="Times New Roman" w:hAnsi="Times New Roman" w:cs="Times New Roman"/>
          <w:b/>
          <w:bCs/>
          <w:color w:val="000000"/>
          <w:sz w:val="20"/>
          <w:szCs w:val="20"/>
        </w:rPr>
        <w:t xml:space="preserve"> </w:t>
      </w:r>
      <w:r w:rsidRPr="00003F09">
        <w:rPr>
          <w:rFonts w:ascii="Times New Roman" w:hAnsi="Times New Roman" w:cs="Times New Roman"/>
          <w:color w:val="000000"/>
          <w:sz w:val="20"/>
          <w:szCs w:val="20"/>
        </w:rPr>
        <w:t xml:space="preserve">hatred for white people,” and this network faced criticism when its parent company donated a million dollars to the Republican Governors Fund. Owned by Rupert Murdoch’s NewsCorp, for 10 points, name this cable news station home to Bill O’Reilly, which touts its “Fair and Balanced” coverage.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 xml:space="preserve">Fox News </w:t>
      </w:r>
      <w:r w:rsidRPr="00003F09">
        <w:rPr>
          <w:rFonts w:ascii="Times New Roman" w:hAnsi="Times New Roman" w:cs="Times New Roman"/>
          <w:color w:val="000000"/>
          <w:sz w:val="20"/>
          <w:szCs w:val="20"/>
        </w:rPr>
        <w:t>Channel [prompt on “Fox”]</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[JG]</w:t>
      </w:r>
    </w:p>
    <w:p w:rsidR="00411393" w:rsidRPr="00003F09" w:rsidRDefault="00411393" w:rsidP="00411393">
      <w:pPr>
        <w:pStyle w:val="NoSpacing"/>
        <w:rPr>
          <w:rFonts w:ascii="Times New Roman" w:hAnsi="Times New Roman" w:cs="Times New Roman"/>
          <w:b/>
          <w:sz w:val="20"/>
          <w:szCs w:val="20"/>
        </w:rPr>
      </w:pPr>
    </w:p>
    <w:p w:rsidR="00411393" w:rsidRPr="00003F09" w:rsidRDefault="00411393" w:rsidP="00411393">
      <w:pPr>
        <w:pStyle w:val="NoSpacing"/>
        <w:rPr>
          <w:rFonts w:ascii="Times New Roman" w:hAnsi="Times New Roman" w:cs="Times New Roman"/>
          <w:color w:val="000000"/>
          <w:sz w:val="20"/>
          <w:szCs w:val="20"/>
        </w:rPr>
      </w:pPr>
      <w:r w:rsidRPr="00003F09">
        <w:rPr>
          <w:rFonts w:ascii="Times New Roman" w:hAnsi="Times New Roman" w:cs="Times New Roman"/>
          <w:b/>
          <w:sz w:val="20"/>
          <w:szCs w:val="20"/>
        </w:rPr>
        <w:t xml:space="preserve">2) </w:t>
      </w:r>
      <w:r w:rsidRPr="00003F09">
        <w:rPr>
          <w:rFonts w:ascii="Times New Roman" w:hAnsi="Times New Roman" w:cs="Times New Roman"/>
          <w:b/>
          <w:bCs/>
          <w:color w:val="000000"/>
          <w:sz w:val="20"/>
          <w:szCs w:val="20"/>
        </w:rPr>
        <w:t>This literary character is beaten for hiding a suit of armor in a water trough and forced to watch as his library is burned. He accidentally wins a duel against Samson Carrasco, and receives his title from an innkeeper in a case of mistaken identity. This character promises the governorship of an island to a</w:t>
      </w:r>
      <w:r w:rsidRPr="00003F09">
        <w:rPr>
          <w:rFonts w:ascii="Times New Roman" w:hAnsi="Times New Roman" w:cs="Times New Roman"/>
          <w:color w:val="000000"/>
          <w:sz w:val="20"/>
          <w:szCs w:val="20"/>
        </w:rPr>
        <w:t xml:space="preserve"> </w:t>
      </w:r>
      <w:r w:rsidRPr="00003F09">
        <w:rPr>
          <w:rFonts w:ascii="Times New Roman" w:hAnsi="Times New Roman" w:cs="Times New Roman"/>
          <w:b/>
          <w:bCs/>
          <w:color w:val="000000"/>
          <w:sz w:val="20"/>
          <w:szCs w:val="20"/>
        </w:rPr>
        <w:t xml:space="preserve">(*) </w:t>
      </w:r>
      <w:r w:rsidRPr="00003F09">
        <w:rPr>
          <w:rFonts w:ascii="Times New Roman" w:hAnsi="Times New Roman" w:cs="Times New Roman"/>
          <w:color w:val="000000"/>
          <w:sz w:val="20"/>
          <w:szCs w:val="20"/>
        </w:rPr>
        <w:t>peasant he recruits to his cause. This title character pursues the honor of Dulcinea, and in an attempt to defeat giants with spinning arms,  tilts at windmills. For 10 points, name this wanna-be knight who rides Rocinante as he goes on adventures with Sancho Panza, a Gentleman from La Mancha created by Miguel de Cervantes.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ANSWER:</w:t>
      </w:r>
      <w:r w:rsidRPr="00003F09">
        <w:rPr>
          <w:rFonts w:ascii="Times New Roman" w:hAnsi="Times New Roman" w:cs="Times New Roman"/>
          <w:i/>
          <w:iCs/>
          <w:color w:val="000000"/>
          <w:sz w:val="20"/>
          <w:szCs w:val="20"/>
        </w:rPr>
        <w:t xml:space="preserve"> T</w:t>
      </w:r>
      <w:r w:rsidRPr="00003F09">
        <w:rPr>
          <w:rFonts w:ascii="Times New Roman" w:hAnsi="Times New Roman" w:cs="Times New Roman"/>
          <w:i/>
          <w:iCs/>
          <w:color w:val="000000"/>
          <w:sz w:val="20"/>
          <w:szCs w:val="20"/>
          <w:shd w:val="clear" w:color="auto" w:fill="FFFFFF"/>
        </w:rPr>
        <w:t xml:space="preserve">he Ingenious Gentleman </w:t>
      </w:r>
      <w:r w:rsidRPr="00003F09">
        <w:rPr>
          <w:rFonts w:ascii="Times New Roman" w:hAnsi="Times New Roman" w:cs="Times New Roman"/>
          <w:b/>
          <w:bCs/>
          <w:i/>
          <w:iCs/>
          <w:color w:val="000000"/>
          <w:sz w:val="20"/>
          <w:szCs w:val="20"/>
          <w:u w:val="single"/>
          <w:shd w:val="clear" w:color="auto" w:fill="FFFFFF"/>
        </w:rPr>
        <w:t>Don Quixote</w:t>
      </w:r>
      <w:r w:rsidRPr="00003F09">
        <w:rPr>
          <w:rFonts w:ascii="Times New Roman" w:hAnsi="Times New Roman" w:cs="Times New Roman"/>
          <w:i/>
          <w:iCs/>
          <w:color w:val="000000"/>
          <w:sz w:val="20"/>
          <w:szCs w:val="20"/>
          <w:shd w:val="clear" w:color="auto" w:fill="FFFFFF"/>
        </w:rPr>
        <w:t xml:space="preserve"> of La Mancha </w:t>
      </w:r>
      <w:r w:rsidRPr="00003F09">
        <w:rPr>
          <w:rFonts w:ascii="Times New Roman" w:hAnsi="Times New Roman" w:cs="Times New Roman"/>
          <w:color w:val="000000"/>
          <w:sz w:val="20"/>
          <w:szCs w:val="20"/>
          <w:shd w:val="clear" w:color="auto" w:fill="FFFFFF"/>
        </w:rPr>
        <w:t xml:space="preserve">[or </w:t>
      </w:r>
      <w:r w:rsidRPr="00003F09">
        <w:rPr>
          <w:rFonts w:ascii="Times New Roman" w:hAnsi="Times New Roman" w:cs="Times New Roman"/>
          <w:i/>
          <w:iCs/>
          <w:color w:val="000000"/>
          <w:sz w:val="20"/>
          <w:szCs w:val="20"/>
          <w:shd w:val="clear" w:color="auto" w:fill="FFFFFF"/>
        </w:rPr>
        <w:t xml:space="preserve">El ingenioso hidalgo </w:t>
      </w:r>
      <w:r w:rsidRPr="00003F09">
        <w:rPr>
          <w:rFonts w:ascii="Times New Roman" w:hAnsi="Times New Roman" w:cs="Times New Roman"/>
          <w:b/>
          <w:bCs/>
          <w:i/>
          <w:iCs/>
          <w:color w:val="000000"/>
          <w:sz w:val="20"/>
          <w:szCs w:val="20"/>
          <w:u w:val="single"/>
          <w:shd w:val="clear" w:color="auto" w:fill="FFFFFF"/>
        </w:rPr>
        <w:t>don Quijote</w:t>
      </w:r>
      <w:r w:rsidRPr="00003F09">
        <w:rPr>
          <w:rFonts w:ascii="Times New Roman" w:hAnsi="Times New Roman" w:cs="Times New Roman"/>
          <w:i/>
          <w:iCs/>
          <w:color w:val="000000"/>
          <w:sz w:val="20"/>
          <w:szCs w:val="20"/>
          <w:shd w:val="clear" w:color="auto" w:fill="FFFFFF"/>
        </w:rPr>
        <w:t xml:space="preserve"> de la Mancha</w:t>
      </w:r>
      <w:r w:rsidRPr="00003F09">
        <w:rPr>
          <w:rFonts w:ascii="Times New Roman" w:hAnsi="Times New Roman" w:cs="Times New Roman"/>
          <w:color w:val="000000"/>
          <w:sz w:val="20"/>
          <w:szCs w:val="20"/>
          <w:shd w:val="clear" w:color="auto" w:fill="FFFFFF"/>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[JG]</w:t>
      </w:r>
    </w:p>
    <w:p w:rsidR="00411393" w:rsidRPr="00003F09" w:rsidRDefault="00411393" w:rsidP="00411393">
      <w:pPr>
        <w:pStyle w:val="NoSpacing"/>
        <w:rPr>
          <w:rFonts w:ascii="Times New Roman" w:hAnsi="Times New Roman" w:cs="Times New Roman"/>
          <w:color w:val="000000"/>
          <w:sz w:val="20"/>
          <w:szCs w:val="20"/>
        </w:rPr>
      </w:pPr>
    </w:p>
    <w:p w:rsidR="00411393" w:rsidRPr="00003F09" w:rsidRDefault="00411393" w:rsidP="00411393">
      <w:pPr>
        <w:pStyle w:val="NoSpacing"/>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3) </w:t>
      </w:r>
      <w:r w:rsidRPr="00003F09">
        <w:rPr>
          <w:rFonts w:ascii="Times New Roman" w:hAnsi="Times New Roman" w:cs="Times New Roman"/>
          <w:b/>
          <w:bCs/>
          <w:color w:val="000000"/>
          <w:sz w:val="20"/>
          <w:szCs w:val="20"/>
        </w:rPr>
        <w:t>Doc comments for this language can be produced by including comments started by a forward slash followed by two asterisks and ended by an asterisk followed by a forward slash. Checked exceptions were first devised for this language. Almost all code in this language must be located inside a class. IDEs written in, and primarily for, it include Eclipse and NetBeans. It is touted as (*)</w:t>
      </w:r>
      <w:r w:rsidRPr="00003F09">
        <w:rPr>
          <w:rFonts w:ascii="Times New Roman" w:hAnsi="Times New Roman" w:cs="Times New Roman"/>
          <w:color w:val="000000"/>
          <w:sz w:val="20"/>
          <w:szCs w:val="20"/>
        </w:rPr>
        <w:t xml:space="preserve"> "write once, run anywhere." Source code in this language is compiled into bytecode which runs on a namesake virtual machine. For 10 points, name this language originally designed by James Gosling at Sun Microsystems.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Java</w:t>
      </w:r>
      <w:r w:rsidRPr="00003F09">
        <w:rPr>
          <w:rFonts w:ascii="Times New Roman" w:hAnsi="Times New Roman" w:cs="Times New Roman"/>
          <w:color w:val="000000"/>
          <w:sz w:val="20"/>
          <w:szCs w:val="20"/>
        </w:rPr>
        <w:t xml:space="preserve"> [do not accept "JavaScript"]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[CV]</w:t>
      </w:r>
    </w:p>
    <w:p w:rsidR="00411393" w:rsidRPr="00003F09" w:rsidRDefault="00411393" w:rsidP="00411393">
      <w:pPr>
        <w:pStyle w:val="NoSpacing"/>
        <w:rPr>
          <w:rFonts w:ascii="Times New Roman" w:hAnsi="Times New Roman" w:cs="Times New Roman"/>
          <w:color w:val="000000"/>
          <w:sz w:val="20"/>
          <w:szCs w:val="20"/>
        </w:rPr>
      </w:pPr>
    </w:p>
    <w:p w:rsidR="00411393" w:rsidRPr="00003F09" w:rsidRDefault="00411393" w:rsidP="00411393">
      <w:pPr>
        <w:pStyle w:val="NoSpacing"/>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4) </w:t>
      </w:r>
      <w:r w:rsidRPr="00003F09">
        <w:rPr>
          <w:rFonts w:ascii="Times New Roman" w:hAnsi="Times New Roman" w:cs="Times New Roman"/>
          <w:b/>
          <w:bCs/>
          <w:color w:val="000000"/>
          <w:sz w:val="20"/>
          <w:szCs w:val="20"/>
        </w:rPr>
        <w:t xml:space="preserve">One leader of this faith once let insects bite at him for 12 years. Bowing to various souls and monks called Acharya is a step in the Namokar mantra fundamental to this faith. In this faith, the concepts of Right View, Right Knowledge and Right Conduct are known as its (*) </w:t>
      </w:r>
      <w:r w:rsidRPr="00003F09">
        <w:rPr>
          <w:rFonts w:ascii="Times New Roman" w:hAnsi="Times New Roman" w:cs="Times New Roman"/>
          <w:color w:val="000000"/>
          <w:sz w:val="20"/>
          <w:szCs w:val="20"/>
        </w:rPr>
        <w:t>“three Jewels.” This religion was founded by Mahavira, one of 24 beings called Tirthankaras by this religion’s followers, who also take a vow of Ahimsa, which is why followers of this faith are vegetarians and do not harm any living beings. For 10 points, name this primarily Indian religion that practices total non-violence.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Jainism</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[JG]</w:t>
      </w:r>
    </w:p>
    <w:p w:rsidR="00411393" w:rsidRPr="00003F09" w:rsidRDefault="00411393" w:rsidP="00411393">
      <w:pPr>
        <w:pStyle w:val="NoSpacing"/>
        <w:rPr>
          <w:rFonts w:ascii="Times New Roman" w:hAnsi="Times New Roman" w:cs="Times New Roman"/>
          <w:color w:val="000000"/>
          <w:sz w:val="20"/>
          <w:szCs w:val="20"/>
        </w:rPr>
      </w:pPr>
    </w:p>
    <w:p w:rsidR="00411393" w:rsidRPr="00003F09" w:rsidRDefault="00411393" w:rsidP="00411393">
      <w:pPr>
        <w:pStyle w:val="NoSpacing"/>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5) </w:t>
      </w:r>
      <w:r w:rsidRPr="00003F09">
        <w:rPr>
          <w:rFonts w:ascii="Times New Roman" w:hAnsi="Times New Roman" w:cs="Times New Roman"/>
          <w:b/>
          <w:bCs/>
          <w:color w:val="000000"/>
          <w:sz w:val="20"/>
          <w:szCs w:val="20"/>
        </w:rPr>
        <w:t xml:space="preserve">One weapon used in this conflict was the Exocet anti-shipping missile, which the losing side in this conflict used to sink the HMS </w:t>
      </w:r>
      <w:r w:rsidRPr="00003F09">
        <w:rPr>
          <w:rFonts w:ascii="Times New Roman" w:hAnsi="Times New Roman" w:cs="Times New Roman"/>
          <w:b/>
          <w:bCs/>
          <w:i/>
          <w:iCs/>
          <w:color w:val="000000"/>
          <w:sz w:val="20"/>
          <w:szCs w:val="20"/>
        </w:rPr>
        <w:t>Sheffield</w:t>
      </w:r>
      <w:r w:rsidRPr="00003F09">
        <w:rPr>
          <w:rFonts w:ascii="Times New Roman" w:hAnsi="Times New Roman" w:cs="Times New Roman"/>
          <w:b/>
          <w:bCs/>
          <w:color w:val="000000"/>
          <w:sz w:val="20"/>
          <w:szCs w:val="20"/>
        </w:rPr>
        <w:t>. After landing at Port San Carlos, one side in this conflict recaptured (*)</w:t>
      </w:r>
      <w:r w:rsidRPr="00003F09">
        <w:rPr>
          <w:rFonts w:ascii="Times New Roman" w:hAnsi="Times New Roman" w:cs="Times New Roman"/>
          <w:color w:val="000000"/>
          <w:sz w:val="20"/>
          <w:szCs w:val="20"/>
        </w:rPr>
        <w:t xml:space="preserve"> Goose Green, and that side, which utilized the Harriet vertical takeoff fighter/bomber in this conflict, also landed on South Georgia Island. Started in part by Leopoldo Galtieri  in order to distract his people from domestic troubles, this war ended shortly after the capture of Stanley on one of the islands that this conflict’s losers called Las Malvinas. For 10 points, name this short 1982 war fought between the United Kingdom and Argentina over the namesake South Atlantic islands.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Falklands</w:t>
      </w:r>
      <w:r w:rsidRPr="00003F09">
        <w:rPr>
          <w:rFonts w:ascii="Times New Roman" w:hAnsi="Times New Roman" w:cs="Times New Roman"/>
          <w:color w:val="000000"/>
          <w:sz w:val="20"/>
          <w:szCs w:val="20"/>
        </w:rPr>
        <w:t xml:space="preserve"> War</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[JG]</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color w:val="000000"/>
          <w:sz w:val="20"/>
          <w:szCs w:val="20"/>
        </w:rPr>
        <w:br w:type="page"/>
      </w:r>
      <w:r w:rsidRPr="00003F09">
        <w:rPr>
          <w:rFonts w:ascii="Times New Roman" w:hAnsi="Times New Roman" w:cs="Times New Roman"/>
          <w:b/>
          <w:color w:val="000000"/>
          <w:sz w:val="20"/>
          <w:szCs w:val="20"/>
        </w:rPr>
        <w:lastRenderedPageBreak/>
        <w:t xml:space="preserve">6) </w:t>
      </w:r>
      <w:r w:rsidRPr="00003F09">
        <w:rPr>
          <w:rFonts w:ascii="Times New Roman" w:hAnsi="Times New Roman" w:cs="Times New Roman"/>
          <w:b/>
          <w:bCs/>
          <w:color w:val="000000"/>
          <w:sz w:val="20"/>
          <w:szCs w:val="20"/>
        </w:rPr>
        <w:t>This country’s Rotorua caldera is a part of the volcanic system named for its largest lake.  The Huka Falls empty that lake, Lake Taupo, into the Waikato River, which names a university in this country’s fourth-largest city, Hamilton.  Tauranga lies on this country’s Bay of Plenty and this country’s largest (*)</w:t>
      </w:r>
      <w:r w:rsidRPr="00003F09">
        <w:rPr>
          <w:rFonts w:ascii="Times New Roman" w:hAnsi="Times New Roman" w:cs="Times New Roman"/>
          <w:color w:val="000000"/>
          <w:sz w:val="20"/>
          <w:szCs w:val="20"/>
        </w:rPr>
        <w:t xml:space="preserve"> island contains both the Southern Alps and the city of Christchurch.  The Cook Strait separates this country’s North and South Islands and borders its capital, Wellington. For 10 points, name this nuclear-free neighbor of Australia, a Pacific country whose largest city is Auckland.</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New Zealand</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[MJB]</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7) </w:t>
      </w:r>
      <w:r w:rsidRPr="00003F09">
        <w:rPr>
          <w:rFonts w:ascii="Times New Roman" w:hAnsi="Times New Roman" w:cs="Times New Roman"/>
          <w:b/>
          <w:bCs/>
          <w:color w:val="000000"/>
          <w:sz w:val="20"/>
          <w:szCs w:val="20"/>
        </w:rPr>
        <w:t xml:space="preserve">Lady Cheveley attempts to blackmail Sir Robert Chiltern into investing in an Argentine canal scheme in one work by this man. In another work by this author, the title character absconds to Lord Darlington’s after discovering her husband’s affair with Lady Erlynne. Those works by this writer are </w:t>
      </w:r>
      <w:r w:rsidRPr="00003F09">
        <w:rPr>
          <w:rFonts w:ascii="Times New Roman" w:hAnsi="Times New Roman" w:cs="Times New Roman"/>
          <w:b/>
          <w:bCs/>
          <w:i/>
          <w:iCs/>
          <w:color w:val="000000"/>
          <w:sz w:val="20"/>
          <w:szCs w:val="20"/>
        </w:rPr>
        <w:t>An Ideal Husband</w:t>
      </w:r>
      <w:r w:rsidRPr="00003F09">
        <w:rPr>
          <w:rFonts w:ascii="Times New Roman" w:hAnsi="Times New Roman" w:cs="Times New Roman"/>
          <w:b/>
          <w:bCs/>
          <w:color w:val="000000"/>
          <w:sz w:val="20"/>
          <w:szCs w:val="20"/>
        </w:rPr>
        <w:t xml:space="preserve"> and (*)</w:t>
      </w:r>
      <w:r w:rsidRPr="00003F09">
        <w:rPr>
          <w:rFonts w:ascii="Times New Roman" w:hAnsi="Times New Roman" w:cs="Times New Roman"/>
          <w:color w:val="000000"/>
          <w:sz w:val="20"/>
          <w:szCs w:val="20"/>
        </w:rPr>
        <w:t xml:space="preserve"> </w:t>
      </w:r>
      <w:r w:rsidRPr="00003F09">
        <w:rPr>
          <w:rFonts w:ascii="Times New Roman" w:hAnsi="Times New Roman" w:cs="Times New Roman"/>
          <w:i/>
          <w:iCs/>
          <w:color w:val="000000"/>
          <w:sz w:val="20"/>
          <w:szCs w:val="20"/>
        </w:rPr>
        <w:t>Lady Windermere’s Fan</w:t>
      </w:r>
      <w:r w:rsidRPr="00003F09">
        <w:rPr>
          <w:rFonts w:ascii="Times New Roman" w:hAnsi="Times New Roman" w:cs="Times New Roman"/>
          <w:color w:val="000000"/>
          <w:sz w:val="20"/>
          <w:szCs w:val="20"/>
        </w:rPr>
        <w:t xml:space="preserve">. In one play by this writer, Cecily Cardew loves Algernon Moncrieff, who learns he is bunburyist Jack Worthing’s younger brother. In his only novel, Basil Hallward creates a painting which preserves the title character’s youth. For 10 points, name the author of </w:t>
      </w:r>
      <w:r w:rsidRPr="00003F09">
        <w:rPr>
          <w:rFonts w:ascii="Times New Roman" w:hAnsi="Times New Roman" w:cs="Times New Roman"/>
          <w:i/>
          <w:iCs/>
          <w:color w:val="000000"/>
          <w:sz w:val="20"/>
          <w:szCs w:val="20"/>
        </w:rPr>
        <w:t>The Importance of Being Earnest</w:t>
      </w:r>
      <w:r w:rsidRPr="00003F09">
        <w:rPr>
          <w:rFonts w:ascii="Times New Roman" w:hAnsi="Times New Roman" w:cs="Times New Roman"/>
          <w:color w:val="000000"/>
          <w:sz w:val="20"/>
          <w:szCs w:val="20"/>
        </w:rPr>
        <w:t xml:space="preserve"> and </w:t>
      </w:r>
      <w:r w:rsidRPr="00003F09">
        <w:rPr>
          <w:rFonts w:ascii="Times New Roman" w:hAnsi="Times New Roman" w:cs="Times New Roman"/>
          <w:i/>
          <w:iCs/>
          <w:color w:val="000000"/>
          <w:sz w:val="20"/>
          <w:szCs w:val="20"/>
        </w:rPr>
        <w:t>The Picture of Dorian Gray</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Oscar </w:t>
      </w:r>
      <w:r w:rsidRPr="00003F09">
        <w:rPr>
          <w:rFonts w:ascii="Times New Roman" w:hAnsi="Times New Roman" w:cs="Times New Roman"/>
          <w:b/>
          <w:bCs/>
          <w:color w:val="000000"/>
          <w:sz w:val="20"/>
          <w:szCs w:val="20"/>
          <w:u w:val="single"/>
        </w:rPr>
        <w:t>Wilde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[AS]</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8) </w:t>
      </w:r>
      <w:r w:rsidRPr="00003F09">
        <w:rPr>
          <w:rFonts w:ascii="Times New Roman" w:hAnsi="Times New Roman" w:cs="Times New Roman"/>
          <w:b/>
          <w:bCs/>
          <w:color w:val="000000"/>
          <w:sz w:val="20"/>
          <w:szCs w:val="20"/>
        </w:rPr>
        <w:t>When he came of age, this figure lifted up a rock to find sandals and a sword.  Lycomedes killed this figure by pushing him off a cliff.  Earlier, this man set out on a journey that saw him kill Sciron by feeding him to a turtle and snap Sinis in half using two pine trees.  One of this figure’s wives, Phaedra, fell in love with his son (*)</w:t>
      </w:r>
      <w:r w:rsidRPr="00003F09">
        <w:rPr>
          <w:rFonts w:ascii="Times New Roman" w:hAnsi="Times New Roman" w:cs="Times New Roman"/>
          <w:color w:val="000000"/>
          <w:sz w:val="20"/>
          <w:szCs w:val="20"/>
        </w:rPr>
        <w:t xml:space="preserve"> Hippolytus.  He reunited with his father Aegeus after taking a journey to reach Athens, a city he would later rule.  This man abandoned Ariadne on the island of Naxos after she helped him escape the Labyrinth.  For 10 points, name this Greek hero who slew the Minotaur.</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Theseus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[JL]</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9) </w:t>
      </w:r>
      <w:r w:rsidRPr="00003F09">
        <w:rPr>
          <w:rFonts w:ascii="Times New Roman" w:hAnsi="Times New Roman" w:cs="Times New Roman"/>
          <w:b/>
          <w:bCs/>
          <w:color w:val="000000"/>
          <w:sz w:val="20"/>
          <w:szCs w:val="20"/>
        </w:rPr>
        <w:t>In this war, the Battle of the Frontiers preceded an engagement where General Charles Lanrezac’s replacement Franchet d’Esperey managed to create a gap between his enemy’s 1st and 2nd Armies, utilizing reserves marshaled to the front in (*)</w:t>
      </w:r>
      <w:r w:rsidRPr="00003F09">
        <w:rPr>
          <w:rFonts w:ascii="Times New Roman" w:hAnsi="Times New Roman" w:cs="Times New Roman"/>
          <w:color w:val="000000"/>
          <w:sz w:val="20"/>
          <w:szCs w:val="20"/>
        </w:rPr>
        <w:t xml:space="preserve"> taxicabs. Liman von Sanders threw back Ian Hamilton’s ANZAC troops in the Gallipoli Campaign in this war, whose only major naval confrontation was the Battle of Jutland. The first ever tank attack occurred during the Battle of the Somme in this war. It was sparked by the assassination of Franz Josef I’s heir by Gavrilo Princip. For 10 points, name this war begun in 1914 with Franz Ferdinand’s death and ended at the Treaty of Versailles.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 xml:space="preserve">World War I </w:t>
      </w:r>
      <w:r w:rsidRPr="00003F09">
        <w:rPr>
          <w:rFonts w:ascii="Times New Roman" w:hAnsi="Times New Roman" w:cs="Times New Roman"/>
          <w:color w:val="000000"/>
          <w:sz w:val="20"/>
          <w:szCs w:val="20"/>
        </w:rPr>
        <w:t>[accept the</w:t>
      </w:r>
      <w:r w:rsidRPr="00003F09">
        <w:rPr>
          <w:rFonts w:ascii="Times New Roman" w:hAnsi="Times New Roman" w:cs="Times New Roman"/>
          <w:b/>
          <w:bCs/>
          <w:color w:val="000000"/>
          <w:sz w:val="20"/>
          <w:szCs w:val="20"/>
          <w:u w:val="single"/>
        </w:rPr>
        <w:t xml:space="preserve"> First World War</w:t>
      </w:r>
      <w:r w:rsidRPr="00003F09">
        <w:rPr>
          <w:rFonts w:ascii="Times New Roman" w:hAnsi="Times New Roman" w:cs="Times New Roman"/>
          <w:color w:val="000000"/>
          <w:sz w:val="20"/>
          <w:szCs w:val="20"/>
        </w:rPr>
        <w:t xml:space="preserve">, The </w:t>
      </w:r>
      <w:r w:rsidRPr="00003F09">
        <w:rPr>
          <w:rFonts w:ascii="Times New Roman" w:hAnsi="Times New Roman" w:cs="Times New Roman"/>
          <w:b/>
          <w:bCs/>
          <w:color w:val="000000"/>
          <w:sz w:val="20"/>
          <w:szCs w:val="20"/>
          <w:u w:val="single"/>
        </w:rPr>
        <w:t>Great War,</w:t>
      </w:r>
      <w:r w:rsidRPr="00003F09">
        <w:rPr>
          <w:rFonts w:ascii="Times New Roman" w:hAnsi="Times New Roman" w:cs="Times New Roman"/>
          <w:color w:val="000000"/>
          <w:sz w:val="20"/>
          <w:szCs w:val="20"/>
        </w:rPr>
        <w:t xml:space="preserve"> prompt on “The War to End All Wars”]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[JG]</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10) </w:t>
      </w:r>
      <w:r w:rsidRPr="00003F09">
        <w:rPr>
          <w:rFonts w:ascii="Times New Roman" w:hAnsi="Times New Roman" w:cs="Times New Roman"/>
          <w:b/>
          <w:bCs/>
          <w:color w:val="000000"/>
          <w:sz w:val="20"/>
          <w:szCs w:val="20"/>
        </w:rPr>
        <w:t xml:space="preserve">In this short story, John asks the narrator “What is it, little girl?” and “Can you not trust me as a physician?” The central location of this work had previously been a nursery, a playground and a gymnasium. The narrator of this story writes obsessively in a secret journal and grows to fear her (*) </w:t>
      </w:r>
      <w:r w:rsidRPr="00003F09">
        <w:rPr>
          <w:rFonts w:ascii="Times New Roman" w:hAnsi="Times New Roman" w:cs="Times New Roman"/>
          <w:color w:val="000000"/>
          <w:sz w:val="20"/>
          <w:szCs w:val="20"/>
        </w:rPr>
        <w:t>husband. The narrator of this work grows obsessed with the title object, seeing a trapped woman lurking in the pattern, and eventually scratches and peels it to set the woman free. For 10 points, name this story of a woman undergoing a rest cure who descends into psychosis over ugly décor, a proto-Feminist work by Charlotte Perkins Gilman.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ANSWER: “</w:t>
      </w:r>
      <w:r w:rsidRPr="00003F09">
        <w:rPr>
          <w:rFonts w:ascii="Times New Roman" w:hAnsi="Times New Roman" w:cs="Times New Roman"/>
          <w:b/>
          <w:bCs/>
          <w:color w:val="000000"/>
          <w:sz w:val="20"/>
          <w:szCs w:val="20"/>
          <w:u w:val="single"/>
        </w:rPr>
        <w:t>The Yellow Wallpaper</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[AD]</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color w:val="000000"/>
          <w:sz w:val="20"/>
          <w:szCs w:val="20"/>
        </w:rPr>
        <w:br w:type="page"/>
      </w:r>
      <w:r w:rsidRPr="00003F09">
        <w:rPr>
          <w:rFonts w:ascii="Times New Roman" w:hAnsi="Times New Roman" w:cs="Times New Roman"/>
          <w:b/>
          <w:color w:val="000000"/>
          <w:sz w:val="20"/>
          <w:szCs w:val="20"/>
        </w:rPr>
        <w:lastRenderedPageBreak/>
        <w:t xml:space="preserve">11) </w:t>
      </w:r>
      <w:r w:rsidRPr="00003F09">
        <w:rPr>
          <w:rFonts w:ascii="Times New Roman" w:hAnsi="Times New Roman" w:cs="Times New Roman"/>
          <w:b/>
          <w:bCs/>
          <w:color w:val="000000"/>
          <w:sz w:val="20"/>
          <w:szCs w:val="20"/>
        </w:rPr>
        <w:t xml:space="preserve">At the bottom of this painting is a royalist soldier wearing an epaulet and a body with just one sock and some visible pubic hair. The title figure is known as Marianne and wears a Phrygian cap as she steps over a blue-shirted man, the only individual in this painting actually looking at her. Smoke rises above (*) </w:t>
      </w:r>
      <w:r w:rsidRPr="00003F09">
        <w:rPr>
          <w:rFonts w:ascii="Times New Roman" w:hAnsi="Times New Roman" w:cs="Times New Roman"/>
          <w:color w:val="000000"/>
          <w:sz w:val="20"/>
          <w:szCs w:val="20"/>
        </w:rPr>
        <w:t>Notre Dame in the background. At center, a bare-breasted woman holds a musket in one hand and hoists the French tricolor flag in the other. For 10 points, name this allegorical depiction of the 1830 July Revolution, a painting by Eugene Delacroix.</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i/>
          <w:iCs/>
          <w:color w:val="000000"/>
          <w:sz w:val="20"/>
          <w:szCs w:val="20"/>
          <w:u w:val="single"/>
        </w:rPr>
        <w:t>Liberty Leading the People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[JD]</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12) </w:t>
      </w:r>
      <w:r w:rsidRPr="00003F09">
        <w:rPr>
          <w:rFonts w:ascii="Times New Roman" w:hAnsi="Times New Roman" w:cs="Times New Roman"/>
          <w:b/>
          <w:bCs/>
          <w:color w:val="000000"/>
          <w:sz w:val="20"/>
          <w:szCs w:val="20"/>
        </w:rPr>
        <w:t xml:space="preserve">Chicago police shot and killed one member of this organization, Fred Hampton, while he was sleeping. “Blood of the Beast” is a section of a work by a member of this group, </w:t>
      </w:r>
      <w:r w:rsidRPr="00003F09">
        <w:rPr>
          <w:rFonts w:ascii="Times New Roman" w:hAnsi="Times New Roman" w:cs="Times New Roman"/>
          <w:b/>
          <w:bCs/>
          <w:i/>
          <w:iCs/>
          <w:color w:val="000000"/>
          <w:sz w:val="20"/>
          <w:szCs w:val="20"/>
        </w:rPr>
        <w:t>Soul on Ice</w:t>
      </w:r>
      <w:r w:rsidRPr="00003F09">
        <w:rPr>
          <w:rFonts w:ascii="Times New Roman" w:hAnsi="Times New Roman" w:cs="Times New Roman"/>
          <w:b/>
          <w:bCs/>
          <w:color w:val="000000"/>
          <w:sz w:val="20"/>
          <w:szCs w:val="20"/>
        </w:rPr>
        <w:t xml:space="preserve"> by Eldridge Cleaver. They wrote the “Ten Point Program,” and requested an exemption from military service for all (*)</w:t>
      </w:r>
      <w:r w:rsidRPr="00003F09">
        <w:rPr>
          <w:rFonts w:ascii="Times New Roman" w:hAnsi="Times New Roman" w:cs="Times New Roman"/>
          <w:color w:val="000000"/>
          <w:sz w:val="20"/>
          <w:szCs w:val="20"/>
        </w:rPr>
        <w:t xml:space="preserve"> blacks in their “What We Want, What We Believe” platform.  The FBI’s COINTELPRO program distributed a racist coloring book attributed to this organization. For 10 points, name this organization founded in Oakland by Bobby Seale and Huey Newton, a black nationalist group that espoused Maoist political philosophy.</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Black Panther</w:t>
      </w:r>
      <w:r w:rsidRPr="00003F09">
        <w:rPr>
          <w:rFonts w:ascii="Times New Roman" w:hAnsi="Times New Roman" w:cs="Times New Roman"/>
          <w:color w:val="000000"/>
          <w:sz w:val="20"/>
          <w:szCs w:val="20"/>
        </w:rPr>
        <w:t xml:space="preserve"> Party [or </w:t>
      </w:r>
      <w:r w:rsidRPr="00003F09">
        <w:rPr>
          <w:rFonts w:ascii="Times New Roman" w:hAnsi="Times New Roman" w:cs="Times New Roman"/>
          <w:b/>
          <w:bCs/>
          <w:color w:val="000000"/>
          <w:sz w:val="20"/>
          <w:szCs w:val="20"/>
          <w:u w:val="single"/>
        </w:rPr>
        <w:t>Black Panthers</w:t>
      </w:r>
      <w:r w:rsidRPr="00003F09">
        <w:rPr>
          <w:rFonts w:ascii="Times New Roman" w:hAnsi="Times New Roman" w:cs="Times New Roman"/>
          <w:color w:val="000000"/>
          <w:sz w:val="20"/>
          <w:szCs w:val="20"/>
        </w:rPr>
        <w:t>; do not accept “New Black Panther Party”]</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[MJB]</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13) </w:t>
      </w:r>
      <w:r w:rsidRPr="00003F09">
        <w:rPr>
          <w:rFonts w:ascii="Times New Roman" w:hAnsi="Times New Roman" w:cs="Times New Roman"/>
          <w:b/>
          <w:bCs/>
          <w:color w:val="000000"/>
          <w:sz w:val="20"/>
          <w:szCs w:val="20"/>
        </w:rPr>
        <w:t xml:space="preserve">This composer included “I Bought Me a Cat” and “Ching-a-Ring Chaaw” in </w:t>
      </w:r>
      <w:r w:rsidRPr="00003F09">
        <w:rPr>
          <w:rFonts w:ascii="Times New Roman" w:hAnsi="Times New Roman" w:cs="Times New Roman"/>
          <w:b/>
          <w:bCs/>
          <w:i/>
          <w:iCs/>
          <w:color w:val="000000"/>
          <w:sz w:val="20"/>
          <w:szCs w:val="20"/>
        </w:rPr>
        <w:t>Old American Songs</w:t>
      </w:r>
      <w:r w:rsidRPr="00003F09">
        <w:rPr>
          <w:rFonts w:ascii="Times New Roman" w:hAnsi="Times New Roman" w:cs="Times New Roman"/>
          <w:b/>
          <w:bCs/>
          <w:color w:val="000000"/>
          <w:sz w:val="20"/>
          <w:szCs w:val="20"/>
        </w:rPr>
        <w:t xml:space="preserve">. The movements “Paisaje Mexicano” and “Danza de Jalisco” appear in his </w:t>
      </w:r>
      <w:r w:rsidRPr="00003F09">
        <w:rPr>
          <w:rFonts w:ascii="Times New Roman" w:hAnsi="Times New Roman" w:cs="Times New Roman"/>
          <w:b/>
          <w:bCs/>
          <w:i/>
          <w:iCs/>
          <w:color w:val="000000"/>
          <w:sz w:val="20"/>
          <w:szCs w:val="20"/>
        </w:rPr>
        <w:t>Three Latin American Sketches</w:t>
      </w:r>
      <w:r w:rsidRPr="00003F09">
        <w:rPr>
          <w:rFonts w:ascii="Times New Roman" w:hAnsi="Times New Roman" w:cs="Times New Roman"/>
          <w:b/>
          <w:bCs/>
          <w:color w:val="000000"/>
          <w:sz w:val="20"/>
          <w:szCs w:val="20"/>
        </w:rPr>
        <w:t xml:space="preserve">.  Another of this composer’s works features “Camptown Races” and ends with the (*) </w:t>
      </w:r>
      <w:r w:rsidRPr="00003F09">
        <w:rPr>
          <w:rFonts w:ascii="Times New Roman" w:hAnsi="Times New Roman" w:cs="Times New Roman"/>
          <w:color w:val="000000"/>
          <w:sz w:val="20"/>
          <w:szCs w:val="20"/>
        </w:rPr>
        <w:t xml:space="preserve">speaker reading the final lines of the Gettysburg Address.  One of this composer’s ballets contains a famous “Hoedown,” while another was commissioned by Martha Graham and contains the Shaker hymn “Simple Gifts.”  For 10 points, name this American composer of </w:t>
      </w:r>
      <w:r w:rsidRPr="00003F09">
        <w:rPr>
          <w:rFonts w:ascii="Times New Roman" w:hAnsi="Times New Roman" w:cs="Times New Roman"/>
          <w:i/>
          <w:iCs/>
          <w:color w:val="000000"/>
          <w:sz w:val="20"/>
          <w:szCs w:val="20"/>
        </w:rPr>
        <w:t>A Lincoln Portrait</w:t>
      </w:r>
      <w:r w:rsidRPr="00003F09">
        <w:rPr>
          <w:rFonts w:ascii="Times New Roman" w:hAnsi="Times New Roman" w:cs="Times New Roman"/>
          <w:color w:val="000000"/>
          <w:sz w:val="20"/>
          <w:szCs w:val="20"/>
        </w:rPr>
        <w:t xml:space="preserve"> who is best known for his ballets </w:t>
      </w:r>
      <w:r w:rsidRPr="00003F09">
        <w:rPr>
          <w:rFonts w:ascii="Times New Roman" w:hAnsi="Times New Roman" w:cs="Times New Roman"/>
          <w:i/>
          <w:iCs/>
          <w:color w:val="000000"/>
          <w:sz w:val="20"/>
          <w:szCs w:val="20"/>
        </w:rPr>
        <w:t>Rodeo</w:t>
      </w:r>
      <w:r w:rsidRPr="00003F09">
        <w:rPr>
          <w:rFonts w:ascii="Times New Roman" w:hAnsi="Times New Roman" w:cs="Times New Roman"/>
          <w:color w:val="000000"/>
          <w:sz w:val="20"/>
          <w:szCs w:val="20"/>
        </w:rPr>
        <w:t xml:space="preserve"> and </w:t>
      </w:r>
      <w:r w:rsidRPr="00003F09">
        <w:rPr>
          <w:rFonts w:ascii="Times New Roman" w:hAnsi="Times New Roman" w:cs="Times New Roman"/>
          <w:i/>
          <w:iCs/>
          <w:color w:val="000000"/>
          <w:sz w:val="20"/>
          <w:szCs w:val="20"/>
        </w:rPr>
        <w:t>Appalachian Spring</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Aaron </w:t>
      </w:r>
      <w:r w:rsidRPr="00003F09">
        <w:rPr>
          <w:rFonts w:ascii="Times New Roman" w:hAnsi="Times New Roman" w:cs="Times New Roman"/>
          <w:b/>
          <w:bCs/>
          <w:color w:val="000000"/>
          <w:sz w:val="20"/>
          <w:szCs w:val="20"/>
          <w:u w:val="single"/>
        </w:rPr>
        <w:t>Copland</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[JL]</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14) </w:t>
      </w:r>
      <w:r w:rsidRPr="00003F09">
        <w:rPr>
          <w:rFonts w:ascii="Times New Roman" w:hAnsi="Times New Roman" w:cs="Times New Roman"/>
          <w:b/>
          <w:bCs/>
          <w:color w:val="000000"/>
          <w:sz w:val="20"/>
          <w:szCs w:val="20"/>
        </w:rPr>
        <w:t xml:space="preserve">One form of this process is catalyzed by muons. It can occur via the CNO cycle. One proposed form of  this process involves magnetic confinement of a plasma in a tokamak. The fact that the Coulomb barrier must be overcome for this process to occur is a common argument against its (*) </w:t>
      </w:r>
      <w:r w:rsidRPr="00003F09">
        <w:rPr>
          <w:rFonts w:ascii="Times New Roman" w:hAnsi="Times New Roman" w:cs="Times New Roman"/>
          <w:color w:val="000000"/>
          <w:sz w:val="20"/>
          <w:szCs w:val="20"/>
        </w:rPr>
        <w:t>"cold" type. Stellar nucleosynthesis of elements lighter than iron mostly occurs through this process. It occurs upon the detonation of a hydrogen bomb, where it is initiated by nuclear fission. For 10 points, name this process in which two or more nuclei are combined into one.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nuclear </w:t>
      </w:r>
      <w:r w:rsidRPr="00003F09">
        <w:rPr>
          <w:rFonts w:ascii="Times New Roman" w:hAnsi="Times New Roman" w:cs="Times New Roman"/>
          <w:b/>
          <w:bCs/>
          <w:color w:val="000000"/>
          <w:sz w:val="20"/>
          <w:szCs w:val="20"/>
          <w:u w:val="single"/>
        </w:rPr>
        <w:t>fusion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[MG]</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15) </w:t>
      </w:r>
      <w:r w:rsidRPr="00003F09">
        <w:rPr>
          <w:rFonts w:ascii="Times New Roman" w:hAnsi="Times New Roman" w:cs="Times New Roman"/>
          <w:b/>
          <w:bCs/>
          <w:color w:val="000000"/>
          <w:sz w:val="20"/>
          <w:szCs w:val="20"/>
        </w:rPr>
        <w:t xml:space="preserve">This author wrote a story where the protagonist crosses the river Ou-dis-sun to reach the Place of the Gods, where he sees a stone carved with the word UBTREAS and prays to a god named ASHING; that work is </w:t>
      </w:r>
      <w:r w:rsidRPr="00003F09">
        <w:rPr>
          <w:rFonts w:ascii="Times New Roman" w:hAnsi="Times New Roman" w:cs="Times New Roman"/>
          <w:b/>
          <w:bCs/>
          <w:i/>
          <w:iCs/>
          <w:color w:val="000000"/>
          <w:sz w:val="20"/>
          <w:szCs w:val="20"/>
        </w:rPr>
        <w:t>By the Waters of Babylon</w:t>
      </w:r>
      <w:r w:rsidRPr="00003F09">
        <w:rPr>
          <w:rFonts w:ascii="Times New Roman" w:hAnsi="Times New Roman" w:cs="Times New Roman"/>
          <w:b/>
          <w:bCs/>
          <w:color w:val="000000"/>
          <w:sz w:val="20"/>
          <w:szCs w:val="20"/>
        </w:rPr>
        <w:t xml:space="preserve">. Another work by this man invokes an “American muse,” “strong and diverse,” and includes the lines “I shall not rest quiet at Montparnasse” and “bury my (*) </w:t>
      </w:r>
      <w:r w:rsidRPr="00003F09">
        <w:rPr>
          <w:rFonts w:ascii="Times New Roman" w:hAnsi="Times New Roman" w:cs="Times New Roman"/>
          <w:color w:val="000000"/>
          <w:sz w:val="20"/>
          <w:szCs w:val="20"/>
        </w:rPr>
        <w:t>heart at Wounded Knee” in the section “American Names.” “John Brown’s Body” is a work by, for 10 points, what man, who wrote about Jabez Stone selling his soul to Mr. Scratch in “The Devil and Daniel Webster?”</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Steven Vincent </w:t>
      </w:r>
      <w:r w:rsidRPr="00003F09">
        <w:rPr>
          <w:rFonts w:ascii="Times New Roman" w:hAnsi="Times New Roman" w:cs="Times New Roman"/>
          <w:b/>
          <w:bCs/>
          <w:color w:val="000000"/>
          <w:sz w:val="20"/>
          <w:szCs w:val="20"/>
          <w:u w:val="single"/>
        </w:rPr>
        <w:t>Benet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[MJB]</w:t>
      </w:r>
    </w:p>
    <w:p w:rsidR="00411393" w:rsidRPr="00003F09" w:rsidRDefault="00411393">
      <w:pPr>
        <w:rPr>
          <w:rFonts w:ascii="Times New Roman" w:hAnsi="Times New Roman" w:cs="Times New Roman"/>
          <w:color w:val="000000"/>
          <w:sz w:val="20"/>
          <w:szCs w:val="20"/>
        </w:rPr>
      </w:pPr>
      <w:r w:rsidRPr="00003F09">
        <w:rPr>
          <w:rFonts w:ascii="Times New Roman" w:hAnsi="Times New Roman" w:cs="Times New Roman"/>
          <w:color w:val="000000"/>
          <w:sz w:val="20"/>
          <w:szCs w:val="20"/>
        </w:rPr>
        <w:br w:type="page"/>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lastRenderedPageBreak/>
        <w:t xml:space="preserve">16) </w:t>
      </w:r>
      <w:r w:rsidRPr="00003F09">
        <w:rPr>
          <w:rFonts w:ascii="Times New Roman" w:hAnsi="Times New Roman" w:cs="Times New Roman"/>
          <w:b/>
          <w:bCs/>
          <w:color w:val="000000"/>
          <w:sz w:val="20"/>
          <w:szCs w:val="20"/>
        </w:rPr>
        <w:t>Some members of this phylum use the caridoid escape reaction. Major segment of this phylum's body plan are known as tagma. A major subphylum of this phylum is distinguished by the presence of appendages located before the mouth called chelicerae. The telson and uropods form the tail fan of some members of this phylum. Like Mollusca, members of this phylum have an open circulatory system. Many members of this phylum have an (*)</w:t>
      </w:r>
      <w:r w:rsidRPr="00003F09">
        <w:rPr>
          <w:rFonts w:ascii="Times New Roman" w:hAnsi="Times New Roman" w:cs="Times New Roman"/>
          <w:color w:val="000000"/>
          <w:sz w:val="20"/>
          <w:szCs w:val="20"/>
        </w:rPr>
        <w:t xml:space="preserve"> exoskeleton made of chitin. For 10 points, name this largest extant phylum that includes insects and crustaceans.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Arthropoda</w:t>
      </w:r>
      <w:r w:rsidRPr="00003F09">
        <w:rPr>
          <w:rFonts w:ascii="Times New Roman" w:hAnsi="Times New Roman" w:cs="Times New Roman"/>
          <w:color w:val="000000"/>
          <w:sz w:val="20"/>
          <w:szCs w:val="20"/>
        </w:rPr>
        <w:t xml:space="preserve"> [or </w:t>
      </w:r>
      <w:r w:rsidRPr="00003F09">
        <w:rPr>
          <w:rFonts w:ascii="Times New Roman" w:hAnsi="Times New Roman" w:cs="Times New Roman"/>
          <w:b/>
          <w:bCs/>
          <w:color w:val="000000"/>
          <w:sz w:val="20"/>
          <w:szCs w:val="20"/>
          <w:u w:val="single"/>
        </w:rPr>
        <w:t>arthropod</w:t>
      </w:r>
      <w:r w:rsidRPr="00003F09">
        <w:rPr>
          <w:rFonts w:ascii="Times New Roman" w:hAnsi="Times New Roman" w:cs="Times New Roman"/>
          <w:color w:val="000000"/>
          <w:sz w:val="20"/>
          <w:szCs w:val="20"/>
        </w:rPr>
        <w:t>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[CV]</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17) </w:t>
      </w:r>
      <w:r w:rsidRPr="00003F09">
        <w:rPr>
          <w:rFonts w:ascii="Times New Roman" w:hAnsi="Times New Roman" w:cs="Times New Roman"/>
          <w:b/>
          <w:bCs/>
          <w:color w:val="000000"/>
          <w:sz w:val="20"/>
          <w:szCs w:val="20"/>
        </w:rPr>
        <w:t xml:space="preserve">The second ruler of this empire was defeated Sher Shah Suri and only regained his kingdom 15 years later with the help of Shah Tahmasp I. The first English ambassador to the court of this empire was Sir Thomas Roe, who managed to obtain protection for a trading factory at Surat from the fourth ruler of this empire. The reign of another ruler of this empire saw the emergence of the(*) </w:t>
      </w:r>
      <w:r w:rsidRPr="00003F09">
        <w:rPr>
          <w:rFonts w:ascii="Times New Roman" w:hAnsi="Times New Roman" w:cs="Times New Roman"/>
          <w:color w:val="000000"/>
          <w:sz w:val="20"/>
          <w:szCs w:val="20"/>
        </w:rPr>
        <w:t>Marathas and the Sikhs as major powers. The fifth ruler of this empire sat on the Peacock Throne and built the Jama Masjid, the Lal Qila and the Taj Mahal. For ten points, name this empire which dominated much of North India and whose rulers included Aurangzeb, Shah Jahan and Akbar.</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ANSWER:</w:t>
      </w:r>
      <w:r w:rsidRPr="00003F09">
        <w:rPr>
          <w:rFonts w:ascii="Times New Roman" w:hAnsi="Times New Roman" w:cs="Times New Roman"/>
          <w:color w:val="000000"/>
          <w:sz w:val="20"/>
          <w:szCs w:val="20"/>
          <w:u w:val="single"/>
        </w:rPr>
        <w:t xml:space="preserve"> </w:t>
      </w:r>
      <w:r w:rsidRPr="00003F09">
        <w:rPr>
          <w:rFonts w:ascii="Times New Roman" w:hAnsi="Times New Roman" w:cs="Times New Roman"/>
          <w:b/>
          <w:bCs/>
          <w:color w:val="000000"/>
          <w:sz w:val="20"/>
          <w:szCs w:val="20"/>
          <w:u w:val="single"/>
        </w:rPr>
        <w:t>Mughal</w:t>
      </w:r>
      <w:r w:rsidRPr="00003F09">
        <w:rPr>
          <w:rFonts w:ascii="Times New Roman" w:hAnsi="Times New Roman" w:cs="Times New Roman"/>
          <w:color w:val="000000"/>
          <w:sz w:val="20"/>
          <w:szCs w:val="20"/>
        </w:rPr>
        <w:t xml:space="preserve"> Empire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[NG]</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18) </w:t>
      </w:r>
      <w:r w:rsidRPr="00003F09">
        <w:rPr>
          <w:rFonts w:ascii="Times New Roman" w:hAnsi="Times New Roman" w:cs="Times New Roman"/>
          <w:b/>
          <w:bCs/>
          <w:color w:val="000000"/>
          <w:sz w:val="20"/>
          <w:szCs w:val="20"/>
        </w:rPr>
        <w:t>Carbon monoxide, carbon dioxide, and a gas made of this element are found in syngas.  This element is added to fats and oils in order to saturate them.  Most of this element's pure form is generated by reacting natural gas with water under high temperature and pressure.  Nitrogen, (*)</w:t>
      </w:r>
      <w:r w:rsidRPr="00003F09">
        <w:rPr>
          <w:rFonts w:ascii="Times New Roman" w:hAnsi="Times New Roman" w:cs="Times New Roman"/>
          <w:color w:val="000000"/>
          <w:sz w:val="20"/>
          <w:szCs w:val="20"/>
        </w:rPr>
        <w:t xml:space="preserve"> oxygen, and fluorine can form bonds named after this element with it.  Brønsted–Lowry acid or base activity is determined by the ability of a species to gain or lose a cation of this element. For ten points, name this lightest element, which has symbol 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hydrogen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[PK]</w:t>
      </w:r>
    </w:p>
    <w:p w:rsidR="00411393"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 xml:space="preserve">19) </w:t>
      </w:r>
      <w:r w:rsidRPr="00003F09">
        <w:rPr>
          <w:rFonts w:ascii="Times New Roman" w:hAnsi="Times New Roman" w:cs="Times New Roman"/>
          <w:b/>
          <w:bCs/>
          <w:color w:val="000000"/>
          <w:sz w:val="20"/>
          <w:szCs w:val="20"/>
        </w:rPr>
        <w:t xml:space="preserve">One work by this artist shows a young woman engaging in baton practice and appears in a book by this man titled </w:t>
      </w:r>
      <w:r w:rsidRPr="00003F09">
        <w:rPr>
          <w:rFonts w:ascii="Times New Roman" w:hAnsi="Times New Roman" w:cs="Times New Roman"/>
          <w:b/>
          <w:bCs/>
          <w:i/>
          <w:iCs/>
          <w:color w:val="000000"/>
          <w:sz w:val="20"/>
          <w:szCs w:val="20"/>
        </w:rPr>
        <w:t>Born Free and Equal.</w:t>
      </w:r>
      <w:r w:rsidRPr="00003F09">
        <w:rPr>
          <w:rFonts w:ascii="Times New Roman" w:hAnsi="Times New Roman" w:cs="Times New Roman"/>
          <w:b/>
          <w:bCs/>
          <w:color w:val="000000"/>
          <w:sz w:val="20"/>
          <w:szCs w:val="20"/>
        </w:rPr>
        <w:t xml:space="preserve"> In addition to a series about Manzanar War Relocation Center, along with Imogen Cunningham and Edward Weston, this man founded the group (*) </w:t>
      </w:r>
      <w:r w:rsidRPr="00003F09">
        <w:rPr>
          <w:rFonts w:ascii="Times New Roman" w:hAnsi="Times New Roman" w:cs="Times New Roman"/>
          <w:color w:val="000000"/>
          <w:sz w:val="20"/>
          <w:szCs w:val="20"/>
        </w:rPr>
        <w:t xml:space="preserve"> f/64 [“F-STOP-64”]. One of his photos shows receding clouds, snowy mountains and pine trees and is entitled </w:t>
      </w:r>
      <w:r w:rsidRPr="00003F09">
        <w:rPr>
          <w:rFonts w:ascii="Times New Roman" w:hAnsi="Times New Roman" w:cs="Times New Roman"/>
          <w:i/>
          <w:iCs/>
          <w:color w:val="000000"/>
          <w:sz w:val="20"/>
          <w:szCs w:val="20"/>
        </w:rPr>
        <w:t>Clearing Winter Storm</w:t>
      </w:r>
      <w:r w:rsidRPr="00003F09">
        <w:rPr>
          <w:rFonts w:ascii="Times New Roman" w:hAnsi="Times New Roman" w:cs="Times New Roman"/>
          <w:color w:val="000000"/>
          <w:sz w:val="20"/>
          <w:szCs w:val="20"/>
        </w:rPr>
        <w:t xml:space="preserve">, while another depicts a New Mexico town just before dusk. For 10 points, name this American photographer of </w:t>
      </w:r>
      <w:r w:rsidRPr="00003F09">
        <w:rPr>
          <w:rFonts w:ascii="Times New Roman" w:hAnsi="Times New Roman" w:cs="Times New Roman"/>
          <w:i/>
          <w:iCs/>
          <w:color w:val="000000"/>
          <w:sz w:val="20"/>
          <w:szCs w:val="20"/>
        </w:rPr>
        <w:t>Moonrise, Hernandez New Mexico</w:t>
      </w:r>
      <w:r w:rsidRPr="00003F09">
        <w:rPr>
          <w:rFonts w:ascii="Times New Roman" w:hAnsi="Times New Roman" w:cs="Times New Roman"/>
          <w:color w:val="000000"/>
          <w:sz w:val="20"/>
          <w:szCs w:val="20"/>
        </w:rPr>
        <w:t xml:space="preserve"> and </w:t>
      </w:r>
      <w:r w:rsidRPr="00003F09">
        <w:rPr>
          <w:rFonts w:ascii="Times New Roman" w:hAnsi="Times New Roman" w:cs="Times New Roman"/>
          <w:i/>
          <w:iCs/>
          <w:color w:val="000000"/>
          <w:sz w:val="20"/>
          <w:szCs w:val="20"/>
        </w:rPr>
        <w:t>Moon and Half Dome</w:t>
      </w:r>
      <w:r w:rsidRPr="00003F09">
        <w:rPr>
          <w:rFonts w:ascii="Times New Roman" w:hAnsi="Times New Roman" w:cs="Times New Roman"/>
          <w:color w:val="000000"/>
          <w:sz w:val="20"/>
          <w:szCs w:val="20"/>
        </w:rPr>
        <w:t xml:space="preserve"> known for black and white photos of Yosemite.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Ansel </w:t>
      </w:r>
      <w:r w:rsidRPr="00003F09">
        <w:rPr>
          <w:rFonts w:ascii="Times New Roman" w:hAnsi="Times New Roman" w:cs="Times New Roman"/>
          <w:b/>
          <w:bCs/>
          <w:color w:val="000000"/>
          <w:sz w:val="20"/>
          <w:szCs w:val="20"/>
          <w:u w:val="single"/>
        </w:rPr>
        <w:t>Adams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[JG]</w:t>
      </w:r>
    </w:p>
    <w:p w:rsidR="00003F09" w:rsidRPr="00003F09" w:rsidRDefault="00411393"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t>20) Perrin and Spencer recreated this experiment in 1980. In this experiment, 123 participants formed groups, which each included five to seven confederates and one real subject that were put through 18 trials. When even one confederate gave a correct answer, only</w:t>
      </w:r>
      <w:r w:rsidR="00003F09" w:rsidRPr="00003F09">
        <w:rPr>
          <w:rFonts w:ascii="Times New Roman" w:hAnsi="Times New Roman" w:cs="Times New Roman"/>
          <w:b/>
          <w:color w:val="000000"/>
          <w:sz w:val="20"/>
          <w:szCs w:val="20"/>
        </w:rPr>
        <w:t>(*)</w:t>
      </w:r>
      <w:r w:rsidRPr="00003F09">
        <w:rPr>
          <w:rFonts w:ascii="Times New Roman" w:hAnsi="Times New Roman" w:cs="Times New Roman"/>
          <w:color w:val="000000"/>
          <w:sz w:val="20"/>
          <w:szCs w:val="20"/>
        </w:rPr>
        <w:t xml:space="preserve"> 5% of the subjects answered with the majority, proving that even one ally is enough to stick to convictions. During this experiment, participants were shown cards with comparison lines on them and asked to choose which one matched a standard line. For 10 points, name this eponymous experiment which tested how likely one is to answer with a group, even if obviously incorrect.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Solomon </w:t>
      </w:r>
      <w:r w:rsidRPr="00003F09">
        <w:rPr>
          <w:rFonts w:ascii="Times New Roman" w:hAnsi="Times New Roman" w:cs="Times New Roman"/>
          <w:b/>
          <w:bCs/>
          <w:color w:val="000000"/>
          <w:sz w:val="20"/>
          <w:szCs w:val="20"/>
          <w:u w:val="single"/>
        </w:rPr>
        <w:t>Asch Conformity</w:t>
      </w:r>
      <w:r w:rsidRPr="00003F09">
        <w:rPr>
          <w:rFonts w:ascii="Times New Roman" w:hAnsi="Times New Roman" w:cs="Times New Roman"/>
          <w:color w:val="000000"/>
          <w:sz w:val="20"/>
          <w:szCs w:val="20"/>
        </w:rPr>
        <w:t xml:space="preserve"> experiments [prompt on </w:t>
      </w:r>
      <w:r w:rsidRPr="00003F09">
        <w:rPr>
          <w:rFonts w:ascii="Times New Roman" w:hAnsi="Times New Roman" w:cs="Times New Roman"/>
          <w:b/>
          <w:bCs/>
          <w:color w:val="000000"/>
          <w:sz w:val="20"/>
          <w:szCs w:val="20"/>
          <w:u w:val="single"/>
        </w:rPr>
        <w:t>Conformity</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[AD]</w:t>
      </w:r>
    </w:p>
    <w:p w:rsidR="00003F09" w:rsidRPr="00003F09" w:rsidRDefault="00003F09">
      <w:pPr>
        <w:rPr>
          <w:rFonts w:ascii="Times New Roman" w:hAnsi="Times New Roman" w:cs="Times New Roman"/>
          <w:color w:val="000000"/>
          <w:sz w:val="20"/>
          <w:szCs w:val="20"/>
        </w:rPr>
      </w:pPr>
      <w:r w:rsidRPr="00003F09">
        <w:rPr>
          <w:rFonts w:ascii="Times New Roman" w:hAnsi="Times New Roman" w:cs="Times New Roman"/>
          <w:color w:val="000000"/>
          <w:sz w:val="20"/>
          <w:szCs w:val="20"/>
        </w:rPr>
        <w:br w:type="page"/>
      </w:r>
    </w:p>
    <w:p w:rsidR="00003F09" w:rsidRPr="00003F09" w:rsidRDefault="00003F09" w:rsidP="00411393">
      <w:pPr>
        <w:rPr>
          <w:rFonts w:ascii="Times New Roman" w:hAnsi="Times New Roman" w:cs="Times New Roman"/>
          <w:color w:val="000000"/>
          <w:sz w:val="20"/>
          <w:szCs w:val="20"/>
        </w:rPr>
      </w:pPr>
      <w:r w:rsidRPr="00003F09">
        <w:rPr>
          <w:rFonts w:ascii="Times New Roman" w:hAnsi="Times New Roman" w:cs="Times New Roman"/>
          <w:b/>
          <w:color w:val="000000"/>
          <w:sz w:val="20"/>
          <w:szCs w:val="20"/>
        </w:rPr>
        <w:lastRenderedPageBreak/>
        <w:t xml:space="preserve">TB) </w:t>
      </w:r>
      <w:r w:rsidRPr="00003F09">
        <w:rPr>
          <w:rFonts w:ascii="Times New Roman" w:hAnsi="Times New Roman" w:cs="Times New Roman"/>
          <w:b/>
          <w:bCs/>
          <w:color w:val="000000"/>
          <w:sz w:val="20"/>
          <w:szCs w:val="20"/>
        </w:rPr>
        <w:t xml:space="preserve">In one film, this actor is killed by James Badge Dale as he prepares to exit an elevator. He portrayed a homeless Luke Brower on the TV show </w:t>
      </w:r>
      <w:r w:rsidRPr="00003F09">
        <w:rPr>
          <w:rFonts w:ascii="Times New Roman" w:hAnsi="Times New Roman" w:cs="Times New Roman"/>
          <w:b/>
          <w:bCs/>
          <w:i/>
          <w:iCs/>
          <w:color w:val="000000"/>
          <w:sz w:val="20"/>
          <w:szCs w:val="20"/>
        </w:rPr>
        <w:t>Growing Pains</w:t>
      </w:r>
      <w:r w:rsidRPr="00003F09">
        <w:rPr>
          <w:rFonts w:ascii="Times New Roman" w:hAnsi="Times New Roman" w:cs="Times New Roman"/>
          <w:b/>
          <w:bCs/>
          <w:color w:val="000000"/>
          <w:sz w:val="20"/>
          <w:szCs w:val="20"/>
        </w:rPr>
        <w:t xml:space="preserve"> and got an Oscar nomination for his role in </w:t>
      </w:r>
      <w:r w:rsidRPr="00003F09">
        <w:rPr>
          <w:rFonts w:ascii="Times New Roman" w:hAnsi="Times New Roman" w:cs="Times New Roman"/>
          <w:b/>
          <w:bCs/>
          <w:i/>
          <w:iCs/>
          <w:color w:val="000000"/>
          <w:sz w:val="20"/>
          <w:szCs w:val="20"/>
        </w:rPr>
        <w:t>What's Eating Gilbert Grape?</w:t>
      </w:r>
      <w:r w:rsidRPr="00003F09">
        <w:rPr>
          <w:rFonts w:ascii="Times New Roman" w:hAnsi="Times New Roman" w:cs="Times New Roman"/>
          <w:b/>
          <w:bCs/>
          <w:color w:val="000000"/>
          <w:sz w:val="20"/>
          <w:szCs w:val="20"/>
        </w:rPr>
        <w:t xml:space="preserve"> In one movie he is (*)</w:t>
      </w:r>
      <w:r w:rsidRPr="00003F09">
        <w:rPr>
          <w:rFonts w:ascii="Times New Roman" w:hAnsi="Times New Roman" w:cs="Times New Roman"/>
          <w:color w:val="000000"/>
          <w:sz w:val="20"/>
          <w:szCs w:val="20"/>
        </w:rPr>
        <w:t xml:space="preserve">Frank Abagnale, who gets engaged to a nurse played by Amy Adams and runs from FBI Agent Carl Hanratty. In one recent film he plays Dom Cobb, a fugitive haunted by visions of his dead wife, Mal, and he was the title character in Clint Eastwood’s </w:t>
      </w:r>
      <w:r w:rsidRPr="00003F09">
        <w:rPr>
          <w:rFonts w:ascii="Times New Roman" w:hAnsi="Times New Roman" w:cs="Times New Roman"/>
          <w:i/>
          <w:iCs/>
          <w:color w:val="000000"/>
          <w:sz w:val="20"/>
          <w:szCs w:val="20"/>
        </w:rPr>
        <w:t>J. Edgar</w:t>
      </w:r>
      <w:r w:rsidRPr="00003F09">
        <w:rPr>
          <w:rFonts w:ascii="Times New Roman" w:hAnsi="Times New Roman" w:cs="Times New Roman"/>
          <w:color w:val="000000"/>
          <w:sz w:val="20"/>
          <w:szCs w:val="20"/>
        </w:rPr>
        <w:t xml:space="preserve">. For 10 points, name the actor who stars in </w:t>
      </w:r>
      <w:r w:rsidRPr="00003F09">
        <w:rPr>
          <w:rFonts w:ascii="Times New Roman" w:hAnsi="Times New Roman" w:cs="Times New Roman"/>
          <w:i/>
          <w:iCs/>
          <w:color w:val="000000"/>
          <w:sz w:val="20"/>
          <w:szCs w:val="20"/>
        </w:rPr>
        <w:t>Catch Me if You Can</w:t>
      </w:r>
      <w:r w:rsidRPr="00003F09">
        <w:rPr>
          <w:rFonts w:ascii="Times New Roman" w:hAnsi="Times New Roman" w:cs="Times New Roman"/>
          <w:color w:val="000000"/>
          <w:sz w:val="20"/>
          <w:szCs w:val="20"/>
        </w:rPr>
        <w:t xml:space="preserve">, </w:t>
      </w:r>
      <w:r w:rsidRPr="00003F09">
        <w:rPr>
          <w:rFonts w:ascii="Times New Roman" w:hAnsi="Times New Roman" w:cs="Times New Roman"/>
          <w:i/>
          <w:iCs/>
          <w:color w:val="000000"/>
          <w:sz w:val="20"/>
          <w:szCs w:val="20"/>
        </w:rPr>
        <w:t>Inception</w:t>
      </w:r>
      <w:r w:rsidRPr="00003F09">
        <w:rPr>
          <w:rFonts w:ascii="Times New Roman" w:hAnsi="Times New Roman" w:cs="Times New Roman"/>
          <w:color w:val="000000"/>
          <w:sz w:val="20"/>
          <w:szCs w:val="20"/>
        </w:rPr>
        <w:t xml:space="preserve">, and as Jack Dawson in </w:t>
      </w:r>
      <w:r w:rsidRPr="00003F09">
        <w:rPr>
          <w:rFonts w:ascii="Times New Roman" w:hAnsi="Times New Roman" w:cs="Times New Roman"/>
          <w:i/>
          <w:iCs/>
          <w:color w:val="000000"/>
          <w:sz w:val="20"/>
          <w:szCs w:val="20"/>
        </w:rPr>
        <w:t>Titanic</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Leonardo </w:t>
      </w:r>
      <w:r w:rsidRPr="00003F09">
        <w:rPr>
          <w:rFonts w:ascii="Times New Roman" w:hAnsi="Times New Roman" w:cs="Times New Roman"/>
          <w:b/>
          <w:bCs/>
          <w:color w:val="000000"/>
          <w:sz w:val="20"/>
          <w:szCs w:val="20"/>
          <w:u w:val="single"/>
        </w:rPr>
        <w:t>DiCaprio</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[AS]</w:t>
      </w:r>
    </w:p>
    <w:p w:rsidR="00003F09" w:rsidRPr="00003F09" w:rsidRDefault="00003F09">
      <w:pPr>
        <w:rPr>
          <w:rFonts w:ascii="Times New Roman" w:hAnsi="Times New Roman" w:cs="Times New Roman"/>
          <w:color w:val="000000"/>
          <w:sz w:val="20"/>
          <w:szCs w:val="20"/>
        </w:rPr>
      </w:pPr>
      <w:r w:rsidRPr="00003F09">
        <w:rPr>
          <w:rFonts w:ascii="Times New Roman" w:hAnsi="Times New Roman" w:cs="Times New Roman"/>
          <w:color w:val="000000"/>
          <w:sz w:val="20"/>
          <w:szCs w:val="20"/>
        </w:rPr>
        <w:br w:type="page"/>
      </w:r>
    </w:p>
    <w:p w:rsidR="00003F09" w:rsidRPr="00003F09" w:rsidRDefault="00003F09" w:rsidP="00003F09">
      <w:pPr>
        <w:spacing w:after="0" w:line="240" w:lineRule="auto"/>
        <w:rPr>
          <w:rFonts w:ascii="Times New Roman" w:eastAsia="Times New Roman" w:hAnsi="Times New Roman" w:cs="Times New Roman"/>
          <w:color w:val="000000"/>
          <w:sz w:val="18"/>
          <w:szCs w:val="18"/>
        </w:rPr>
      </w:pPr>
      <w:r w:rsidRPr="00003F09">
        <w:rPr>
          <w:rFonts w:ascii="Times New Roman" w:eastAsia="Times New Roman" w:hAnsi="Times New Roman" w:cs="Times New Roman"/>
          <w:b/>
          <w:bCs/>
          <w:color w:val="000000"/>
          <w:sz w:val="20"/>
          <w:szCs w:val="20"/>
        </w:rPr>
        <w:lastRenderedPageBreak/>
        <w:t>Buckeye Spring Tournament 2012: Spider-Man Gives Chase! FAPPO!</w:t>
      </w:r>
      <w:r w:rsidRPr="00003F09">
        <w:rPr>
          <w:rFonts w:ascii="Times New Roman" w:eastAsia="Times New Roman" w:hAnsi="Times New Roman" w:cs="Times New Roman"/>
          <w:sz w:val="24"/>
          <w:szCs w:val="24"/>
        </w:rPr>
        <w:br/>
      </w:r>
      <w:r w:rsidRPr="00003F09">
        <w:rPr>
          <w:rFonts w:ascii="Times New Roman" w:eastAsia="Times New Roman" w:hAnsi="Times New Roman" w:cs="Times New Roman"/>
          <w:color w:val="000000"/>
          <w:sz w:val="18"/>
          <w:szCs w:val="18"/>
        </w:rPr>
        <w:t>All questions by Ohio State University (Max Bucher, Will Davis, Avery Demchak, Jacob Durst, Tyler Friesen, Matt Gerberich, Nandan Gokhale, Jarret Greene, Richard Hersch, Peter Komarek, Jasper Lee, Simon Lui, Lauren Menke, Asanka Nanayakkara, Brice Russ, Kirun Sankaran, Andy Sekerak, Keith Stephens, Joe Wells) and Virginia Commonwealth University (George Berry, Sean Smiley, Cody Voight)</w:t>
      </w:r>
      <w:r w:rsidRPr="00003F09">
        <w:rPr>
          <w:rFonts w:ascii="Times New Roman" w:eastAsia="Times New Roman" w:hAnsi="Times New Roman" w:cs="Times New Roman"/>
          <w:sz w:val="24"/>
          <w:szCs w:val="24"/>
        </w:rPr>
        <w:br/>
      </w:r>
      <w:r w:rsidRPr="00003F09">
        <w:rPr>
          <w:rFonts w:ascii="Times New Roman" w:eastAsia="Times New Roman" w:hAnsi="Times New Roman" w:cs="Times New Roman"/>
          <w:color w:val="000000"/>
          <w:sz w:val="18"/>
          <w:szCs w:val="18"/>
        </w:rPr>
        <w:t>Edited by George Berry, Jacob Durst, Jarret Greene, Jasper Lee and Cody Voight</w:t>
      </w:r>
    </w:p>
    <w:p w:rsidR="00003F09" w:rsidRPr="00003F09" w:rsidRDefault="00003F09" w:rsidP="00003F09">
      <w:pPr>
        <w:pStyle w:val="NoSpacing"/>
        <w:rPr>
          <w:rFonts w:ascii="Times New Roman" w:hAnsi="Times New Roman" w:cs="Times New Roman"/>
        </w:rPr>
      </w:pPr>
    </w:p>
    <w:p w:rsidR="00003F09" w:rsidRPr="00003F09" w:rsidRDefault="00003F09" w:rsidP="00003F09">
      <w:pPr>
        <w:pStyle w:val="NoSpacing"/>
        <w:rPr>
          <w:rFonts w:ascii="Times New Roman" w:hAnsi="Times New Roman" w:cs="Times New Roman"/>
          <w:b/>
          <w:sz w:val="20"/>
          <w:szCs w:val="20"/>
        </w:rPr>
      </w:pPr>
      <w:r w:rsidRPr="00003F09">
        <w:rPr>
          <w:rFonts w:ascii="Times New Roman" w:hAnsi="Times New Roman" w:cs="Times New Roman"/>
          <w:b/>
          <w:sz w:val="20"/>
          <w:szCs w:val="20"/>
        </w:rPr>
        <w:t>Round 13 – Bonuses</w:t>
      </w:r>
    </w:p>
    <w:p w:rsidR="00003F09" w:rsidRPr="00003F09" w:rsidRDefault="00003F09" w:rsidP="00003F09">
      <w:pPr>
        <w:pStyle w:val="NoSpacing"/>
        <w:rPr>
          <w:rFonts w:ascii="Times New Roman" w:hAnsi="Times New Roman" w:cs="Times New Roman"/>
          <w:b/>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sz w:val="20"/>
          <w:szCs w:val="20"/>
        </w:rPr>
        <w:t xml:space="preserve">1) </w:t>
      </w:r>
      <w:r w:rsidRPr="00003F09">
        <w:rPr>
          <w:rFonts w:ascii="Times New Roman" w:hAnsi="Times New Roman" w:cs="Times New Roman"/>
          <w:color w:val="000000"/>
          <w:sz w:val="20"/>
          <w:szCs w:val="20"/>
        </w:rPr>
        <w:t xml:space="preserve">He has adapted several of Shakespeare’s histories into the film </w:t>
      </w:r>
      <w:r w:rsidRPr="00003F09">
        <w:rPr>
          <w:rFonts w:ascii="Times New Roman" w:hAnsi="Times New Roman" w:cs="Times New Roman"/>
          <w:i/>
          <w:iCs/>
          <w:color w:val="000000"/>
          <w:sz w:val="20"/>
          <w:szCs w:val="20"/>
        </w:rPr>
        <w:t>Chimes at Midnight</w:t>
      </w:r>
      <w:r w:rsidRPr="00003F09">
        <w:rPr>
          <w:rFonts w:ascii="Times New Roman" w:hAnsi="Times New Roman" w:cs="Times New Roman"/>
          <w:color w:val="000000"/>
          <w:sz w:val="20"/>
          <w:szCs w:val="20"/>
        </w:rPr>
        <w:t xml:space="preserve"> and directed Charlton Heston in </w:t>
      </w:r>
      <w:r w:rsidRPr="00003F09">
        <w:rPr>
          <w:rFonts w:ascii="Times New Roman" w:hAnsi="Times New Roman" w:cs="Times New Roman"/>
          <w:i/>
          <w:iCs/>
          <w:color w:val="000000"/>
          <w:sz w:val="20"/>
          <w:szCs w:val="20"/>
        </w:rPr>
        <w:t>Touch of Evil</w:t>
      </w:r>
      <w:r w:rsidRPr="00003F09">
        <w:rPr>
          <w:rFonts w:ascii="Times New Roman" w:hAnsi="Times New Roman" w:cs="Times New Roman"/>
          <w:color w:val="000000"/>
          <w:sz w:val="20"/>
          <w:szCs w:val="20"/>
        </w:rPr>
        <w:t>.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Identify this legendary director who first came to fame with a 1937 CBS radio broadcast of </w:t>
      </w:r>
      <w:r w:rsidRPr="00003F09">
        <w:rPr>
          <w:rFonts w:ascii="Times New Roman" w:hAnsi="Times New Roman" w:cs="Times New Roman"/>
          <w:i/>
          <w:iCs/>
          <w:color w:val="000000"/>
          <w:sz w:val="20"/>
          <w:szCs w:val="20"/>
        </w:rPr>
        <w:t>The War of the Worlds</w:t>
      </w:r>
      <w:r w:rsidRPr="00003F09">
        <w:rPr>
          <w:rFonts w:ascii="Times New Roman" w:hAnsi="Times New Roman" w:cs="Times New Roman"/>
          <w:color w:val="000000"/>
          <w:sz w:val="20"/>
          <w:szCs w:val="20"/>
        </w:rPr>
        <w:t>, which had convinced many listeners that an actual Martian invasion was taking place.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Orson </w:t>
      </w:r>
      <w:r w:rsidRPr="00003F09">
        <w:rPr>
          <w:rFonts w:ascii="Times New Roman" w:hAnsi="Times New Roman" w:cs="Times New Roman"/>
          <w:b/>
          <w:bCs/>
          <w:color w:val="000000"/>
          <w:sz w:val="20"/>
          <w:szCs w:val="20"/>
          <w:u w:val="single"/>
        </w:rPr>
        <w:t>Welles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Welles is best known for this 1941 masterpiece, about the life of a newspaper tycoon and the mystery surrounding the meaning of his final utterance, “Rosebud.” Many critics consider this the greatest American film.</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i/>
          <w:iCs/>
          <w:color w:val="000000"/>
          <w:sz w:val="20"/>
          <w:szCs w:val="20"/>
          <w:u w:val="single"/>
        </w:rPr>
        <w:t>Citizen Kane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Welles’ follow up to </w:t>
      </w:r>
      <w:r w:rsidRPr="00003F09">
        <w:rPr>
          <w:rFonts w:ascii="Times New Roman" w:hAnsi="Times New Roman" w:cs="Times New Roman"/>
          <w:i/>
          <w:iCs/>
          <w:color w:val="000000"/>
          <w:sz w:val="20"/>
          <w:szCs w:val="20"/>
        </w:rPr>
        <w:t>Citizen Kane</w:t>
      </w:r>
      <w:r w:rsidRPr="00003F09">
        <w:rPr>
          <w:rFonts w:ascii="Times New Roman" w:hAnsi="Times New Roman" w:cs="Times New Roman"/>
          <w:color w:val="000000"/>
          <w:sz w:val="20"/>
          <w:szCs w:val="20"/>
        </w:rPr>
        <w:t xml:space="preserve"> was this film adapted from a Booth Tarkington work about carriage manufacturer Eugene Morgan and his romance with Isabel, the matriarch of the title family.</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i/>
          <w:iCs/>
          <w:color w:val="000000"/>
          <w:sz w:val="20"/>
          <w:szCs w:val="20"/>
          <w:u w:val="single"/>
        </w:rPr>
        <w:t>The Magnificent Ambersons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[AS]</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2) In this work, the narrator smothers an old man after sneaking into his house at night for the eighth time.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Name this story where an old man with vulture-like, pale blue eyes meets his end. It sees the narrator driven mad by the sound of the title item coming from beneath the floorboards, causing him to confess to the authorities.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“The </w:t>
      </w:r>
      <w:r w:rsidRPr="00003F09">
        <w:rPr>
          <w:rFonts w:ascii="Times New Roman" w:hAnsi="Times New Roman" w:cs="Times New Roman"/>
          <w:b/>
          <w:bCs/>
          <w:color w:val="000000"/>
          <w:sz w:val="20"/>
          <w:szCs w:val="20"/>
          <w:u w:val="single"/>
        </w:rPr>
        <w:t>Tell-Tale Heart</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w:t>
      </w:r>
      <w:r w:rsidRPr="00003F09">
        <w:rPr>
          <w:rFonts w:ascii="Times New Roman" w:hAnsi="Times New Roman" w:cs="Times New Roman"/>
          <w:i/>
          <w:iCs/>
          <w:color w:val="000000"/>
          <w:sz w:val="20"/>
          <w:szCs w:val="20"/>
        </w:rPr>
        <w:t>The Tell-Tale Heart</w:t>
      </w:r>
      <w:r w:rsidRPr="00003F09">
        <w:rPr>
          <w:rFonts w:ascii="Times New Roman" w:hAnsi="Times New Roman" w:cs="Times New Roman"/>
          <w:color w:val="000000"/>
          <w:sz w:val="20"/>
          <w:szCs w:val="20"/>
        </w:rPr>
        <w:t xml:space="preserve"> is a short story written by this writer of dark, Gothic fiction. He wrote such stories as “The Pit and the Pendulum” and “The Fall of the House of Usher,” as well as the poem “Annabel Lee.”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Edgar Allen </w:t>
      </w:r>
      <w:r w:rsidRPr="00003F09">
        <w:rPr>
          <w:rFonts w:ascii="Times New Roman" w:hAnsi="Times New Roman" w:cs="Times New Roman"/>
          <w:b/>
          <w:bCs/>
          <w:color w:val="000000"/>
          <w:sz w:val="20"/>
          <w:szCs w:val="20"/>
          <w:u w:val="single"/>
        </w:rPr>
        <w:t>Poe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In this work by Poe, Parisian police prefect Monsieur G--- enlists C. Auguste Dupin to retrieve the title item from Minister D---. Dupin succeeds, collecting 50,000 francs, by finding the item hanging on the Minister’s mantle.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“The </w:t>
      </w:r>
      <w:r w:rsidRPr="00003F09">
        <w:rPr>
          <w:rFonts w:ascii="Times New Roman" w:hAnsi="Times New Roman" w:cs="Times New Roman"/>
          <w:b/>
          <w:bCs/>
          <w:color w:val="000000"/>
          <w:sz w:val="20"/>
          <w:szCs w:val="20"/>
          <w:u w:val="single"/>
        </w:rPr>
        <w:t>Purloined Letter</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[AS]</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3) In Hasidic communities, this position can be hereditary. Women may serve in this role in Reform, Conservative or Reconstructionist communities, but not in Orthodox ones.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Name these spiritual teachers of a certain faith, distinct from priests, who study halakhah and become ordained through semikhah.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rabbi</w:t>
      </w:r>
      <w:r w:rsidRPr="00003F09">
        <w:rPr>
          <w:rFonts w:ascii="Times New Roman" w:hAnsi="Times New Roman" w:cs="Times New Roman"/>
          <w:color w:val="000000"/>
          <w:sz w:val="20"/>
          <w:szCs w:val="20"/>
        </w:rPr>
        <w:t xml:space="preserve">s [accept </w:t>
      </w:r>
      <w:r w:rsidRPr="00003F09">
        <w:rPr>
          <w:rFonts w:ascii="Times New Roman" w:hAnsi="Times New Roman" w:cs="Times New Roman"/>
          <w:b/>
          <w:bCs/>
          <w:color w:val="000000"/>
          <w:sz w:val="20"/>
          <w:szCs w:val="20"/>
          <w:u w:val="single"/>
        </w:rPr>
        <w:t>rebbe</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This Greek term, a translation of “beit k’nesset”,  identifies the houses of worship where Rabbis might serve. The holiest item in these places is the Ark, but these places often include a ner tamid, a bima and a menorah.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synagogue</w:t>
      </w:r>
      <w:r w:rsidRPr="00003F09">
        <w:rPr>
          <w:rFonts w:ascii="Times New Roman" w:hAnsi="Times New Roman" w:cs="Times New Roman"/>
          <w:color w:val="000000"/>
          <w:sz w:val="20"/>
          <w:szCs w:val="20"/>
        </w:rPr>
        <w:t>s [generously prompt on “beit knesset” or “shul” or “beit t’fila”]</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Rabbis study this book of laws, the earlier part of the Talmud. The Gemara interprets and comments on this document, which was written after the Bar Kokhba rebellion.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i/>
          <w:iCs/>
          <w:color w:val="000000"/>
          <w:sz w:val="20"/>
          <w:szCs w:val="20"/>
          <w:u w:val="single"/>
        </w:rPr>
        <w:t>Mishnah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[JD]</w:t>
      </w:r>
    </w:p>
    <w:p w:rsidR="00003F09" w:rsidRPr="00003F09" w:rsidRDefault="00003F09">
      <w:pPr>
        <w:rPr>
          <w:rFonts w:ascii="Times New Roman" w:hAnsi="Times New Roman" w:cs="Times New Roman"/>
          <w:color w:val="000000"/>
          <w:sz w:val="20"/>
          <w:szCs w:val="20"/>
        </w:rPr>
      </w:pPr>
      <w:r w:rsidRPr="00003F09">
        <w:rPr>
          <w:rFonts w:ascii="Times New Roman" w:hAnsi="Times New Roman" w:cs="Times New Roman"/>
          <w:color w:val="000000"/>
          <w:sz w:val="20"/>
          <w:szCs w:val="20"/>
        </w:rPr>
        <w:br w:type="page"/>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sz w:val="20"/>
          <w:szCs w:val="20"/>
        </w:rPr>
        <w:lastRenderedPageBreak/>
        <w:t xml:space="preserve">4) </w:t>
      </w:r>
      <w:r w:rsidRPr="00003F09">
        <w:rPr>
          <w:rFonts w:ascii="Times New Roman" w:hAnsi="Times New Roman" w:cs="Times New Roman"/>
          <w:color w:val="000000"/>
          <w:sz w:val="20"/>
          <w:szCs w:val="20"/>
        </w:rPr>
        <w:t xml:space="preserve">This author created the painter Hurtle Duffield for his novel </w:t>
      </w:r>
      <w:r w:rsidRPr="00003F09">
        <w:rPr>
          <w:rFonts w:ascii="Times New Roman" w:hAnsi="Times New Roman" w:cs="Times New Roman"/>
          <w:i/>
          <w:iCs/>
          <w:color w:val="000000"/>
          <w:sz w:val="20"/>
          <w:szCs w:val="20"/>
        </w:rPr>
        <w:t>The Vivisector</w:t>
      </w:r>
      <w:r w:rsidRPr="00003F09">
        <w:rPr>
          <w:rFonts w:ascii="Times New Roman" w:hAnsi="Times New Roman" w:cs="Times New Roman"/>
          <w:color w:val="000000"/>
          <w:sz w:val="20"/>
          <w:szCs w:val="20"/>
        </w:rPr>
        <w:t>.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Name this author better known for telling the story of the title German explorer and his love Laura Trevelyan in his novel </w:t>
      </w:r>
      <w:r w:rsidRPr="00003F09">
        <w:rPr>
          <w:rFonts w:ascii="Times New Roman" w:hAnsi="Times New Roman" w:cs="Times New Roman"/>
          <w:i/>
          <w:iCs/>
          <w:color w:val="000000"/>
          <w:sz w:val="20"/>
          <w:szCs w:val="20"/>
        </w:rPr>
        <w:t>Voss</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Patrick </w:t>
      </w:r>
      <w:r w:rsidRPr="00003F09">
        <w:rPr>
          <w:rFonts w:ascii="Times New Roman" w:hAnsi="Times New Roman" w:cs="Times New Roman"/>
          <w:b/>
          <w:bCs/>
          <w:color w:val="000000"/>
          <w:sz w:val="20"/>
          <w:szCs w:val="20"/>
          <w:u w:val="single"/>
        </w:rPr>
        <w:t>White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Another novel by an author from the same nation as Patrick White is this work about the title German Industrialist and horrible human being who manages to save the lives of his Jewish workers during the Holocaust. It was written by Thomas Keneally.</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i/>
          <w:iCs/>
          <w:color w:val="000000"/>
          <w:sz w:val="20"/>
          <w:szCs w:val="20"/>
          <w:u w:val="single"/>
        </w:rPr>
        <w:t>Schindler’s Ark</w:t>
      </w:r>
      <w:r w:rsidRPr="00003F09">
        <w:rPr>
          <w:rFonts w:ascii="Times New Roman" w:hAnsi="Times New Roman" w:cs="Times New Roman"/>
          <w:color w:val="000000"/>
          <w:sz w:val="20"/>
          <w:szCs w:val="20"/>
        </w:rPr>
        <w:t xml:space="preserve"> [do not accept “Schindler’s List” as that is the movie, not the novel it is based on]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Both Patrick White and Thomas Keneally hail from this coutnry, a former British penal colony that features a notable “Outback.”</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Australia</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[JG]</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5) In this form of disease, oncogenes are expressed, allowing cells to divide uncontrollably and endlessly.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Name this form of disease, examples of which include melanoma.  Treatments include chemotherapy and it sees the creation of tumors.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cancer</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Cancers become really dangerous if this action occurs, in which tumor cells travel to a different part of the body and become able to grow and divide there.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metastasis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This tumor suppressor protein is itself suppressed in tumor cells.  Its various functions include stopping the cell cycle and signaling for DNA repair or causing apoptosis in heavily-damaged cells.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p53</w:t>
      </w:r>
      <w:r w:rsidRPr="00003F09">
        <w:rPr>
          <w:rFonts w:ascii="Times New Roman" w:hAnsi="Times New Roman" w:cs="Times New Roman"/>
          <w:color w:val="000000"/>
          <w:sz w:val="20"/>
          <w:szCs w:val="20"/>
        </w:rPr>
        <w:t xml:space="preserve"> [accept tumor </w:t>
      </w:r>
      <w:r w:rsidRPr="00003F09">
        <w:rPr>
          <w:rFonts w:ascii="Times New Roman" w:hAnsi="Times New Roman" w:cs="Times New Roman"/>
          <w:b/>
          <w:bCs/>
          <w:color w:val="000000"/>
          <w:sz w:val="20"/>
          <w:szCs w:val="20"/>
          <w:u w:val="single"/>
        </w:rPr>
        <w:t>p</w:t>
      </w:r>
      <w:r w:rsidRPr="00003F09">
        <w:rPr>
          <w:rFonts w:ascii="Times New Roman" w:hAnsi="Times New Roman" w:cs="Times New Roman"/>
          <w:color w:val="000000"/>
          <w:sz w:val="20"/>
          <w:szCs w:val="20"/>
        </w:rPr>
        <w:t xml:space="preserve">rotein </w:t>
      </w:r>
      <w:r w:rsidRPr="00003F09">
        <w:rPr>
          <w:rFonts w:ascii="Times New Roman" w:hAnsi="Times New Roman" w:cs="Times New Roman"/>
          <w:b/>
          <w:bCs/>
          <w:color w:val="000000"/>
          <w:sz w:val="20"/>
          <w:szCs w:val="20"/>
          <w:u w:val="single"/>
        </w:rPr>
        <w:t>53</w:t>
      </w:r>
      <w:r w:rsidRPr="00003F09">
        <w:rPr>
          <w:rFonts w:ascii="Times New Roman" w:hAnsi="Times New Roman" w:cs="Times New Roman"/>
          <w:color w:val="000000"/>
          <w:sz w:val="20"/>
          <w:szCs w:val="20"/>
        </w:rPr>
        <w:t xml:space="preserve">; accept </w:t>
      </w:r>
      <w:r w:rsidRPr="00003F09">
        <w:rPr>
          <w:rFonts w:ascii="Times New Roman" w:hAnsi="Times New Roman" w:cs="Times New Roman"/>
          <w:b/>
          <w:bCs/>
          <w:color w:val="000000"/>
          <w:sz w:val="20"/>
          <w:szCs w:val="20"/>
          <w:u w:val="single"/>
        </w:rPr>
        <w:t>TP53</w:t>
      </w:r>
      <w:r w:rsidRPr="00003F09">
        <w:rPr>
          <w:rFonts w:ascii="Times New Roman" w:hAnsi="Times New Roman" w:cs="Times New Roman"/>
          <w:color w:val="000000"/>
          <w:sz w:val="20"/>
          <w:szCs w:val="20"/>
        </w:rPr>
        <w:t xml:space="preserve"> although that’s the gene that codes for the protein]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[JL]</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6) This engagement was a part of the larger Battle of Arras and was primarily a diversionary attack to keep the Germans guessing during the ill-fated Nivelle Offensive.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Name this battle, which historian Hew Strachan called a coming of age for a certain country, in which the namesake high ground was taken by troops under Julian Byng.</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Battle of </w:t>
      </w:r>
      <w:r w:rsidRPr="00003F09">
        <w:rPr>
          <w:rFonts w:ascii="Times New Roman" w:hAnsi="Times New Roman" w:cs="Times New Roman"/>
          <w:b/>
          <w:bCs/>
          <w:color w:val="000000"/>
          <w:sz w:val="20"/>
          <w:szCs w:val="20"/>
          <w:u w:val="single"/>
        </w:rPr>
        <w:t>Vimy Ridge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The Battle of Vimy Ridge was won primarily by troops from this very large British Commonwealth member, which also contributed most of the troops for the blunder-filled Dieppe raid in World War II.</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Canada</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It is possible that while flying for the British, Canadian pilot Roy Brown shot down this infamous ace of aces during World War I, who led the “Flying Circus” fighter squadron and had 80 confirmed kills.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Manfred Albrecht </w:t>
      </w:r>
      <w:r w:rsidRPr="00003F09">
        <w:rPr>
          <w:rFonts w:ascii="Times New Roman" w:hAnsi="Times New Roman" w:cs="Times New Roman"/>
          <w:b/>
          <w:bCs/>
          <w:color w:val="000000"/>
          <w:sz w:val="20"/>
          <w:szCs w:val="20"/>
          <w:u w:val="single"/>
        </w:rPr>
        <w:t>von Richtofen</w:t>
      </w:r>
      <w:r w:rsidRPr="00003F09">
        <w:rPr>
          <w:rFonts w:ascii="Times New Roman" w:hAnsi="Times New Roman" w:cs="Times New Roman"/>
          <w:color w:val="000000"/>
          <w:sz w:val="20"/>
          <w:szCs w:val="20"/>
        </w:rPr>
        <w:t xml:space="preserve">, the </w:t>
      </w:r>
      <w:r w:rsidRPr="00003F09">
        <w:rPr>
          <w:rFonts w:ascii="Times New Roman" w:hAnsi="Times New Roman" w:cs="Times New Roman"/>
          <w:b/>
          <w:bCs/>
          <w:color w:val="000000"/>
          <w:sz w:val="20"/>
          <w:szCs w:val="20"/>
          <w:u w:val="single"/>
        </w:rPr>
        <w:t>Red Baron</w:t>
      </w:r>
      <w:r w:rsidRPr="00003F09">
        <w:rPr>
          <w:rFonts w:ascii="Times New Roman" w:hAnsi="Times New Roman" w:cs="Times New Roman"/>
          <w:color w:val="000000"/>
          <w:sz w:val="20"/>
          <w:szCs w:val="20"/>
        </w:rPr>
        <w:t xml:space="preserve"> [accept either underlined portion]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[JG]</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7) This organization's head, Vivian Schiller, resigned in March of 2011 in the wake of a controversy over secretly-recorded comments about the Tea Party.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Name this news non-profit which produces such programs as </w:t>
      </w:r>
      <w:r w:rsidRPr="00003F09">
        <w:rPr>
          <w:rFonts w:ascii="Times New Roman" w:hAnsi="Times New Roman" w:cs="Times New Roman"/>
          <w:i/>
          <w:iCs/>
          <w:color w:val="000000"/>
          <w:sz w:val="20"/>
          <w:szCs w:val="20"/>
        </w:rPr>
        <w:t>All Things Considered</w:t>
      </w:r>
      <w:r w:rsidRPr="00003F09">
        <w:rPr>
          <w:rFonts w:ascii="Times New Roman" w:hAnsi="Times New Roman" w:cs="Times New Roman"/>
          <w:color w:val="000000"/>
          <w:sz w:val="20"/>
          <w:szCs w:val="20"/>
        </w:rPr>
        <w:t xml:space="preserve"> and </w:t>
      </w:r>
      <w:r w:rsidRPr="00003F09">
        <w:rPr>
          <w:rFonts w:ascii="Times New Roman" w:hAnsi="Times New Roman" w:cs="Times New Roman"/>
          <w:i/>
          <w:iCs/>
          <w:color w:val="000000"/>
          <w:sz w:val="20"/>
          <w:szCs w:val="20"/>
        </w:rPr>
        <w:t>Talk of the Nation</w:t>
      </w:r>
      <w:r w:rsidRPr="00003F09">
        <w:rPr>
          <w:rFonts w:ascii="Times New Roman" w:hAnsi="Times New Roman" w:cs="Times New Roman"/>
          <w:color w:val="000000"/>
          <w:sz w:val="20"/>
          <w:szCs w:val="20"/>
        </w:rPr>
        <w:t>, and redistributes programming from American Public Media and PRI.</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NPR</w:t>
      </w:r>
      <w:r w:rsidRPr="00003F09">
        <w:rPr>
          <w:rFonts w:ascii="Times New Roman" w:hAnsi="Times New Roman" w:cs="Times New Roman"/>
          <w:color w:val="000000"/>
          <w:sz w:val="20"/>
          <w:szCs w:val="20"/>
        </w:rPr>
        <w:t xml:space="preserve"> [accept </w:t>
      </w:r>
      <w:r w:rsidRPr="00003F09">
        <w:rPr>
          <w:rFonts w:ascii="Times New Roman" w:hAnsi="Times New Roman" w:cs="Times New Roman"/>
          <w:b/>
          <w:bCs/>
          <w:color w:val="000000"/>
          <w:sz w:val="20"/>
          <w:szCs w:val="20"/>
          <w:u w:val="single"/>
        </w:rPr>
        <w:t>National Public Radio</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Boston natives Tom and Ray Magliozzi, also known as “Click and Clack, the Tappet Brothers”, diagnose automotive problems over the air in this hour-long NPR mainstay.</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ANSWER:</w:t>
      </w:r>
      <w:r w:rsidRPr="00003F09">
        <w:rPr>
          <w:rFonts w:ascii="Times New Roman" w:hAnsi="Times New Roman" w:cs="Times New Roman"/>
          <w:i/>
          <w:iCs/>
          <w:color w:val="000000"/>
          <w:sz w:val="20"/>
          <w:szCs w:val="20"/>
        </w:rPr>
        <w:t xml:space="preserve"> </w:t>
      </w:r>
      <w:r w:rsidRPr="00003F09">
        <w:rPr>
          <w:rFonts w:ascii="Times New Roman" w:hAnsi="Times New Roman" w:cs="Times New Roman"/>
          <w:b/>
          <w:bCs/>
          <w:i/>
          <w:iCs/>
          <w:color w:val="000000"/>
          <w:sz w:val="20"/>
          <w:szCs w:val="20"/>
          <w:u w:val="single"/>
        </w:rPr>
        <w:t>Car Talk</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This program, in which Terry Gross interviews prominent cultural and political figures, was somewhat mystifyingly removed from Mississippi Public Broadcasting in 2010 due to "recurring inappropriate content".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i/>
          <w:iCs/>
          <w:color w:val="000000"/>
          <w:sz w:val="20"/>
          <w:szCs w:val="20"/>
          <w:u w:val="single"/>
        </w:rPr>
        <w:t>Fresh Air</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[BR]</w:t>
      </w:r>
    </w:p>
    <w:p w:rsidR="00003F09" w:rsidRPr="00003F09" w:rsidRDefault="00003F09">
      <w:pPr>
        <w:rPr>
          <w:rFonts w:ascii="Times New Roman" w:hAnsi="Times New Roman" w:cs="Times New Roman"/>
          <w:color w:val="000000"/>
          <w:sz w:val="20"/>
          <w:szCs w:val="20"/>
        </w:rPr>
      </w:pPr>
      <w:r w:rsidRPr="00003F09">
        <w:rPr>
          <w:rFonts w:ascii="Times New Roman" w:hAnsi="Times New Roman" w:cs="Times New Roman"/>
          <w:color w:val="000000"/>
          <w:sz w:val="20"/>
          <w:szCs w:val="20"/>
        </w:rPr>
        <w:br w:type="page"/>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sz w:val="20"/>
          <w:szCs w:val="20"/>
        </w:rPr>
        <w:lastRenderedPageBreak/>
        <w:t xml:space="preserve">8) </w:t>
      </w:r>
      <w:r w:rsidRPr="00003F09">
        <w:rPr>
          <w:rFonts w:ascii="Times New Roman" w:hAnsi="Times New Roman" w:cs="Times New Roman"/>
          <w:color w:val="000000"/>
          <w:sz w:val="20"/>
          <w:szCs w:val="20"/>
        </w:rPr>
        <w:t xml:space="preserve">This man composed many works inspired by the </w:t>
      </w:r>
      <w:r w:rsidRPr="00003F09">
        <w:rPr>
          <w:rFonts w:ascii="Times New Roman" w:hAnsi="Times New Roman" w:cs="Times New Roman"/>
          <w:i/>
          <w:iCs/>
          <w:color w:val="000000"/>
          <w:sz w:val="20"/>
          <w:szCs w:val="20"/>
        </w:rPr>
        <w:t>I Ching</w:t>
      </w:r>
      <w:r w:rsidRPr="00003F09">
        <w:rPr>
          <w:rFonts w:ascii="Times New Roman" w:hAnsi="Times New Roman" w:cs="Times New Roman"/>
          <w:color w:val="000000"/>
          <w:sz w:val="20"/>
          <w:szCs w:val="20"/>
        </w:rPr>
        <w:t xml:space="preserve">, including </w:t>
      </w:r>
      <w:r w:rsidRPr="00003F09">
        <w:rPr>
          <w:rFonts w:ascii="Times New Roman" w:hAnsi="Times New Roman" w:cs="Times New Roman"/>
          <w:i/>
          <w:iCs/>
          <w:color w:val="000000"/>
          <w:sz w:val="20"/>
          <w:szCs w:val="20"/>
        </w:rPr>
        <w:t>Music of Changes</w:t>
      </w:r>
      <w:r w:rsidRPr="00003F09">
        <w:rPr>
          <w:rFonts w:ascii="Times New Roman" w:hAnsi="Times New Roman" w:cs="Times New Roman"/>
          <w:color w:val="000000"/>
          <w:sz w:val="20"/>
          <w:szCs w:val="20"/>
        </w:rPr>
        <w:t xml:space="preserve">, as well as an organ piece currently in the middle of a 639-year performance, </w:t>
      </w:r>
      <w:r w:rsidRPr="00003F09">
        <w:rPr>
          <w:rFonts w:ascii="Times New Roman" w:hAnsi="Times New Roman" w:cs="Times New Roman"/>
          <w:i/>
          <w:iCs/>
          <w:color w:val="000000"/>
          <w:sz w:val="20"/>
          <w:szCs w:val="20"/>
        </w:rPr>
        <w:t>As Slow As Possible</w:t>
      </w:r>
      <w:r w:rsidRPr="00003F09">
        <w:rPr>
          <w:rFonts w:ascii="Times New Roman" w:hAnsi="Times New Roman" w:cs="Times New Roman"/>
          <w:color w:val="000000"/>
          <w:sz w:val="20"/>
          <w:szCs w:val="20"/>
        </w:rPr>
        <w:t>.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Name this composer who also created a work without any notes, </w:t>
      </w:r>
      <w:r w:rsidRPr="00003F09">
        <w:rPr>
          <w:rFonts w:ascii="Times New Roman" w:hAnsi="Times New Roman" w:cs="Times New Roman"/>
          <w:i/>
          <w:iCs/>
          <w:color w:val="000000"/>
          <w:sz w:val="20"/>
          <w:szCs w:val="20"/>
        </w:rPr>
        <w:t>4’33”</w:t>
      </w:r>
      <w:r w:rsidRPr="00003F09">
        <w:rPr>
          <w:rFonts w:ascii="Times New Roman" w:hAnsi="Times New Roman" w:cs="Times New Roman"/>
          <w:color w:val="000000"/>
          <w:sz w:val="20"/>
          <w:szCs w:val="20"/>
        </w:rPr>
        <w:t xml:space="preserve"> [four minutes and thirty three seconds].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John </w:t>
      </w:r>
      <w:r w:rsidRPr="00003F09">
        <w:rPr>
          <w:rFonts w:ascii="Times New Roman" w:hAnsi="Times New Roman" w:cs="Times New Roman"/>
          <w:b/>
          <w:bCs/>
          <w:color w:val="000000"/>
          <w:sz w:val="20"/>
          <w:szCs w:val="20"/>
          <w:u w:val="single"/>
        </w:rPr>
        <w:t>Cage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John Cage’s book </w:t>
      </w:r>
      <w:r w:rsidRPr="00003F09">
        <w:rPr>
          <w:rFonts w:ascii="Times New Roman" w:hAnsi="Times New Roman" w:cs="Times New Roman"/>
          <w:i/>
          <w:iCs/>
          <w:color w:val="000000"/>
          <w:sz w:val="20"/>
          <w:szCs w:val="20"/>
        </w:rPr>
        <w:t>Silence</w:t>
      </w:r>
      <w:r w:rsidRPr="00003F09">
        <w:rPr>
          <w:rFonts w:ascii="Times New Roman" w:hAnsi="Times New Roman" w:cs="Times New Roman"/>
          <w:color w:val="000000"/>
          <w:sz w:val="20"/>
          <w:szCs w:val="20"/>
        </w:rPr>
        <w:t xml:space="preserve"> was a major influence on this American minimalist composer of </w:t>
      </w:r>
      <w:r w:rsidRPr="00003F09">
        <w:rPr>
          <w:rFonts w:ascii="Times New Roman" w:hAnsi="Times New Roman" w:cs="Times New Roman"/>
          <w:i/>
          <w:iCs/>
          <w:color w:val="000000"/>
          <w:sz w:val="20"/>
          <w:szCs w:val="20"/>
        </w:rPr>
        <w:t>Slow Ride In A Fast Machine</w:t>
      </w:r>
      <w:r w:rsidRPr="00003F09">
        <w:rPr>
          <w:rFonts w:ascii="Times New Roman" w:hAnsi="Times New Roman" w:cs="Times New Roman"/>
          <w:color w:val="000000"/>
          <w:sz w:val="20"/>
          <w:szCs w:val="20"/>
        </w:rPr>
        <w:t xml:space="preserve">.  He won a Pulitzer Prize for the 9/11-inspired </w:t>
      </w:r>
      <w:r w:rsidRPr="00003F09">
        <w:rPr>
          <w:rFonts w:ascii="Times New Roman" w:hAnsi="Times New Roman" w:cs="Times New Roman"/>
          <w:i/>
          <w:iCs/>
          <w:color w:val="000000"/>
          <w:sz w:val="20"/>
          <w:szCs w:val="20"/>
        </w:rPr>
        <w:t>On The Transmigration of Souls.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John Coolidge </w:t>
      </w:r>
      <w:r w:rsidRPr="00003F09">
        <w:rPr>
          <w:rFonts w:ascii="Times New Roman" w:hAnsi="Times New Roman" w:cs="Times New Roman"/>
          <w:b/>
          <w:bCs/>
          <w:color w:val="000000"/>
          <w:sz w:val="20"/>
          <w:szCs w:val="20"/>
          <w:u w:val="single"/>
        </w:rPr>
        <w:t>Adams</w:t>
      </w:r>
      <w:r w:rsidRPr="00003F09">
        <w:rPr>
          <w:rFonts w:ascii="Times New Roman" w:hAnsi="Times New Roman" w:cs="Times New Roman"/>
          <w:color w:val="000000"/>
          <w:sz w:val="20"/>
          <w:szCs w:val="20"/>
        </w:rPr>
        <w:t xml:space="preserve">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John Cage’s Imaginary Landscapes No. 4 was composed for twelve of these devices.  In that work, performers would tune this device through different AM stations.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radio</w:t>
      </w:r>
      <w:r w:rsidRPr="00003F09">
        <w:rPr>
          <w:rFonts w:ascii="Times New Roman" w:hAnsi="Times New Roman" w:cs="Times New Roman"/>
          <w:color w:val="000000"/>
          <w:sz w:val="20"/>
          <w:szCs w:val="20"/>
        </w:rPr>
        <w:t>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[BR/JL]</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9) This figure is a king of Uruk. For 10 points each:</w:t>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[10] Name this mythical figure who killed the Bull of Heaven who allied with another figure to fight Humbaba.</w:t>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 xml:space="preserve">ANSWER: </w:t>
      </w:r>
      <w:r w:rsidRPr="00003F09">
        <w:rPr>
          <w:rFonts w:ascii="Times New Roman" w:hAnsi="Times New Roman" w:cs="Times New Roman"/>
          <w:b/>
          <w:color w:val="000000"/>
          <w:sz w:val="20"/>
          <w:szCs w:val="20"/>
          <w:u w:val="single"/>
        </w:rPr>
        <w:t>Gilgamesh</w:t>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[10] This is the figure that Gilgamesh allied with to fight Humbaba and kill the Bull of Heaven. He died shortly after their fight with the Bull of Heaven, from having dung thrown into his eyes.</w:t>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 xml:space="preserve">ANSWER: </w:t>
      </w:r>
      <w:r w:rsidRPr="00003F09">
        <w:rPr>
          <w:rFonts w:ascii="Times New Roman" w:hAnsi="Times New Roman" w:cs="Times New Roman"/>
          <w:b/>
          <w:color w:val="000000"/>
          <w:sz w:val="20"/>
          <w:szCs w:val="20"/>
          <w:u w:val="single"/>
        </w:rPr>
        <w:t>Enkidu</w:t>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[10] Gilgamesh survived one of these catastrophic events after he was warned about it by the Gods. In Finnish myth, blood from a wounded Vainamoinen caused one of these, and in Christianity, it is told that Noah built an Ark to survive one of these.</w:t>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 xml:space="preserve">ANSWER: great </w:t>
      </w:r>
      <w:r w:rsidRPr="00003F09">
        <w:rPr>
          <w:rFonts w:ascii="Times New Roman" w:hAnsi="Times New Roman" w:cs="Times New Roman"/>
          <w:b/>
          <w:color w:val="000000"/>
          <w:sz w:val="20"/>
          <w:szCs w:val="20"/>
          <w:u w:val="single"/>
        </w:rPr>
        <w:t>flood</w:t>
      </w:r>
      <w:r w:rsidRPr="00003F09">
        <w:rPr>
          <w:rFonts w:ascii="Times New Roman" w:hAnsi="Times New Roman" w:cs="Times New Roman"/>
          <w:color w:val="000000"/>
          <w:sz w:val="20"/>
          <w:szCs w:val="20"/>
        </w:rPr>
        <w:t>s</w:t>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[JG]</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 xml:space="preserve">10) This leader commited suicide at Honno-ji and declared himself defender of the emperor after defeated Yoshimoto Imagawa. For 10 points each: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Name this warlord aided by the former sandal bearer Toyotomi Hideyoshi, who was betrayed by Mitsuhide Akechi.</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 xml:space="preserve">Oda </w:t>
      </w:r>
      <w:r w:rsidRPr="00003F09">
        <w:rPr>
          <w:rFonts w:ascii="Times New Roman" w:hAnsi="Times New Roman" w:cs="Times New Roman"/>
          <w:color w:val="000000"/>
          <w:sz w:val="20"/>
          <w:szCs w:val="20"/>
        </w:rPr>
        <w:t>Nobunaga</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Ieyasu, the founder of this dynasty, froze societal ranks and positions. This dynasty lasted from 1603 to 1868.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 xml:space="preserve">Tokugawa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Ieyasu was able to unite all the lands at this battle also known as the "realm divide."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Battle of </w:t>
      </w:r>
      <w:r w:rsidRPr="00003F09">
        <w:rPr>
          <w:rFonts w:ascii="Times New Roman" w:hAnsi="Times New Roman" w:cs="Times New Roman"/>
          <w:b/>
          <w:bCs/>
          <w:color w:val="000000"/>
          <w:sz w:val="20"/>
          <w:szCs w:val="20"/>
          <w:u w:val="single"/>
        </w:rPr>
        <w:t xml:space="preserve">Sekigahara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[GB]</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 xml:space="preserve">11) A partially cut onion lies next to the title slab in this artist’s </w:t>
      </w:r>
      <w:r w:rsidRPr="00003F09">
        <w:rPr>
          <w:rFonts w:ascii="Times New Roman" w:hAnsi="Times New Roman" w:cs="Times New Roman"/>
          <w:i/>
          <w:iCs/>
          <w:color w:val="000000"/>
          <w:sz w:val="20"/>
          <w:szCs w:val="20"/>
        </w:rPr>
        <w:t>Still Life With Meat</w:t>
      </w:r>
      <w:r w:rsidRPr="00003F09">
        <w:rPr>
          <w:rFonts w:ascii="Times New Roman" w:hAnsi="Times New Roman" w:cs="Times New Roman"/>
          <w:color w:val="000000"/>
          <w:sz w:val="20"/>
          <w:szCs w:val="20"/>
        </w:rPr>
        <w:t>.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Name this French painter of haystacks who named a major art movement with his </w:t>
      </w:r>
      <w:r w:rsidRPr="00003F09">
        <w:rPr>
          <w:rFonts w:ascii="Times New Roman" w:hAnsi="Times New Roman" w:cs="Times New Roman"/>
          <w:i/>
          <w:iCs/>
          <w:color w:val="000000"/>
          <w:sz w:val="20"/>
          <w:szCs w:val="20"/>
        </w:rPr>
        <w:t>Impression: Sunrise</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Claude </w:t>
      </w:r>
      <w:r w:rsidRPr="00003F09">
        <w:rPr>
          <w:rFonts w:ascii="Times New Roman" w:hAnsi="Times New Roman" w:cs="Times New Roman"/>
          <w:b/>
          <w:bCs/>
          <w:color w:val="000000"/>
          <w:sz w:val="20"/>
          <w:szCs w:val="20"/>
          <w:u w:val="single"/>
        </w:rPr>
        <w:t>Monet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Monet painted many canvases of this type of flower; one painting depicting them in a pond sold for over 40 million pounds in 2008.</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water lily</w:t>
      </w:r>
      <w:r w:rsidRPr="00003F09">
        <w:rPr>
          <w:rFonts w:ascii="Times New Roman" w:hAnsi="Times New Roman" w:cs="Times New Roman"/>
          <w:color w:val="000000"/>
          <w:sz w:val="20"/>
          <w:szCs w:val="20"/>
        </w:rPr>
        <w:t xml:space="preserve"> [or </w:t>
      </w:r>
      <w:r w:rsidRPr="00003F09">
        <w:rPr>
          <w:rFonts w:ascii="Times New Roman" w:hAnsi="Times New Roman" w:cs="Times New Roman"/>
          <w:b/>
          <w:bCs/>
          <w:color w:val="000000"/>
          <w:sz w:val="20"/>
          <w:szCs w:val="20"/>
          <w:u w:val="single"/>
        </w:rPr>
        <w:t>water lilies</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Monet’s version </w:t>
      </w:r>
      <w:r w:rsidRPr="00003F09">
        <w:rPr>
          <w:rFonts w:ascii="Times New Roman" w:hAnsi="Times New Roman" w:cs="Times New Roman"/>
          <w:i/>
          <w:iCs/>
          <w:color w:val="000000"/>
          <w:sz w:val="20"/>
          <w:szCs w:val="20"/>
        </w:rPr>
        <w:t>Luncheon on the Grass</w:t>
      </w:r>
      <w:r w:rsidRPr="00003F09">
        <w:rPr>
          <w:rFonts w:ascii="Times New Roman" w:hAnsi="Times New Roman" w:cs="Times New Roman"/>
          <w:color w:val="000000"/>
          <w:sz w:val="20"/>
          <w:szCs w:val="20"/>
        </w:rPr>
        <w:t xml:space="preserve"> shows this other painter. This Frenchman created </w:t>
      </w:r>
      <w:r w:rsidRPr="00003F09">
        <w:rPr>
          <w:rFonts w:ascii="Times New Roman" w:hAnsi="Times New Roman" w:cs="Times New Roman"/>
          <w:i/>
          <w:iCs/>
          <w:color w:val="000000"/>
          <w:sz w:val="20"/>
          <w:szCs w:val="20"/>
        </w:rPr>
        <w:t>The Burial at Ornans</w:t>
      </w:r>
      <w:r w:rsidRPr="00003F09">
        <w:rPr>
          <w:rFonts w:ascii="Times New Roman" w:hAnsi="Times New Roman" w:cs="Times New Roman"/>
          <w:color w:val="000000"/>
          <w:sz w:val="20"/>
          <w:szCs w:val="20"/>
        </w:rPr>
        <w:t xml:space="preserve"> and the explicit </w:t>
      </w:r>
      <w:r w:rsidRPr="00003F09">
        <w:rPr>
          <w:rFonts w:ascii="Times New Roman" w:hAnsi="Times New Roman" w:cs="Times New Roman"/>
          <w:i/>
          <w:iCs/>
          <w:color w:val="000000"/>
          <w:sz w:val="20"/>
          <w:szCs w:val="20"/>
        </w:rPr>
        <w:t>The Origin of the World</w:t>
      </w:r>
      <w:r w:rsidRPr="00003F09">
        <w:rPr>
          <w:rFonts w:ascii="Times New Roman" w:hAnsi="Times New Roman" w:cs="Times New Roman"/>
          <w:color w:val="000000"/>
          <w:sz w:val="20"/>
          <w:szCs w:val="20"/>
        </w:rPr>
        <w:t>, as well as a somewhat demented-looking self-portrait.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Gustave </w:t>
      </w:r>
      <w:r w:rsidRPr="00003F09">
        <w:rPr>
          <w:rFonts w:ascii="Times New Roman" w:hAnsi="Times New Roman" w:cs="Times New Roman"/>
          <w:b/>
          <w:bCs/>
          <w:color w:val="000000"/>
          <w:sz w:val="20"/>
          <w:szCs w:val="20"/>
          <w:u w:val="single"/>
        </w:rPr>
        <w:t>Courbet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[BR]</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pPr>
        <w:rPr>
          <w:rFonts w:ascii="Times New Roman" w:hAnsi="Times New Roman" w:cs="Times New Roman"/>
          <w:color w:val="000000"/>
          <w:sz w:val="20"/>
          <w:szCs w:val="20"/>
        </w:rPr>
      </w:pPr>
      <w:r w:rsidRPr="00003F09">
        <w:rPr>
          <w:rFonts w:ascii="Times New Roman" w:hAnsi="Times New Roman" w:cs="Times New Roman"/>
          <w:color w:val="000000"/>
          <w:sz w:val="20"/>
          <w:szCs w:val="20"/>
        </w:rPr>
        <w:br w:type="page"/>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lastRenderedPageBreak/>
        <w:t xml:space="preserve">12) In his </w:t>
      </w:r>
      <w:r w:rsidRPr="00003F09">
        <w:rPr>
          <w:rFonts w:ascii="Times New Roman" w:hAnsi="Times New Roman" w:cs="Times New Roman"/>
          <w:i/>
          <w:iCs/>
          <w:color w:val="000000"/>
          <w:sz w:val="20"/>
          <w:szCs w:val="20"/>
        </w:rPr>
        <w:t>Commentaries on the Gallic Wars</w:t>
      </w:r>
      <w:r w:rsidRPr="00003F09">
        <w:rPr>
          <w:rFonts w:ascii="Times New Roman" w:hAnsi="Times New Roman" w:cs="Times New Roman"/>
          <w:color w:val="000000"/>
          <w:sz w:val="20"/>
          <w:szCs w:val="20"/>
        </w:rPr>
        <w:t>, Julius Caesar remarks that the tribe that gives this modern-day country its name was the fiercest of the Gauls.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Name this country officially created by the 1839 Treaty of London after breaking away from the Netherlands. It is composed of the regions of Flanders and Wallonia and has a capital at Brussels.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Belgium</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The Belgian town of Antwerp was the strategic objective of Operation Watch on the Rhine, a German offensive in World War II that developed into this battle during an extremely cold winter. It also saw the Malmedy Massacre.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Battle of </w:t>
      </w:r>
      <w:r w:rsidRPr="00003F09">
        <w:rPr>
          <w:rFonts w:ascii="Times New Roman" w:hAnsi="Times New Roman" w:cs="Times New Roman"/>
          <w:b/>
          <w:bCs/>
          <w:color w:val="000000"/>
          <w:sz w:val="20"/>
          <w:szCs w:val="20"/>
          <w:u w:val="single"/>
        </w:rPr>
        <w:t>the Bulge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During the Battle of the Bulge, the 5th Panzer Army laid siege to this city. When the commander of the 101st Airborne inside this city, Anthony McAuliffe, was asked to surrender, he replied with “Nuts.”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Bastogne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[JG]</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13) Fort Bliss is located nearby this U.S. city.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Identify this city that sits across the Rio Grande from the city of Ciudad Juarez in the Mexican state of Chihuahua. Near this city is Urbici Soler’s </w:t>
      </w:r>
      <w:r w:rsidRPr="00003F09">
        <w:rPr>
          <w:rFonts w:ascii="Times New Roman" w:hAnsi="Times New Roman" w:cs="Times New Roman"/>
          <w:i/>
          <w:iCs/>
          <w:color w:val="000000"/>
          <w:sz w:val="20"/>
          <w:szCs w:val="20"/>
        </w:rPr>
        <w:t>Christ the King</w:t>
      </w:r>
      <w:r w:rsidRPr="00003F09">
        <w:rPr>
          <w:rFonts w:ascii="Times New Roman" w:hAnsi="Times New Roman" w:cs="Times New Roman"/>
          <w:color w:val="000000"/>
          <w:sz w:val="20"/>
          <w:szCs w:val="20"/>
        </w:rPr>
        <w:t xml:space="preserve"> statue, which sits atop the volcano Mt. Christo Rey.</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El Paso</w:t>
      </w:r>
      <w:r w:rsidRPr="00003F09">
        <w:rPr>
          <w:rFonts w:ascii="Times New Roman" w:hAnsi="Times New Roman" w:cs="Times New Roman"/>
          <w:color w:val="000000"/>
          <w:sz w:val="20"/>
          <w:szCs w:val="20"/>
        </w:rPr>
        <w:t>, Texas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El Paso is a major city in this U.S. state. With the Red River forming its border with Oklahoma, this state is home to the Alamo in San Antonio, and its capital is Austin.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Texas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In 1900, this other Texas city lost at least 6,000 people in the U.S.’s deadliest hurricane. Located along the Gulf coast on its namesake island just south of Houston, it contains the Strand Historic District.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Galveston</w:t>
      </w:r>
      <w:r w:rsidRPr="00003F09">
        <w:rPr>
          <w:rFonts w:ascii="Times New Roman" w:hAnsi="Times New Roman" w:cs="Times New Roman"/>
          <w:color w:val="000000"/>
          <w:sz w:val="20"/>
          <w:szCs w:val="20"/>
        </w:rPr>
        <w:t>, Texas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[AS]</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14) Answer some questions about unmanned space probes,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In 2008, the </w:t>
      </w:r>
      <w:r w:rsidRPr="00003F09">
        <w:rPr>
          <w:rFonts w:ascii="Times New Roman" w:hAnsi="Times New Roman" w:cs="Times New Roman"/>
          <w:i/>
          <w:iCs/>
          <w:color w:val="000000"/>
          <w:sz w:val="20"/>
          <w:szCs w:val="20"/>
        </w:rPr>
        <w:t>Phoenix</w:t>
      </w:r>
      <w:r w:rsidRPr="00003F09">
        <w:rPr>
          <w:rFonts w:ascii="Times New Roman" w:hAnsi="Times New Roman" w:cs="Times New Roman"/>
          <w:color w:val="000000"/>
          <w:sz w:val="20"/>
          <w:szCs w:val="20"/>
        </w:rPr>
        <w:t xml:space="preserve"> lander confirmed the presence of water ice on this red planet. It was previously visited by the </w:t>
      </w:r>
      <w:r w:rsidRPr="00003F09">
        <w:rPr>
          <w:rFonts w:ascii="Times New Roman" w:hAnsi="Times New Roman" w:cs="Times New Roman"/>
          <w:i/>
          <w:iCs/>
          <w:color w:val="000000"/>
          <w:sz w:val="20"/>
          <w:szCs w:val="20"/>
        </w:rPr>
        <w:t>Spirit</w:t>
      </w:r>
      <w:r w:rsidRPr="00003F09">
        <w:rPr>
          <w:rFonts w:ascii="Times New Roman" w:hAnsi="Times New Roman" w:cs="Times New Roman"/>
          <w:color w:val="000000"/>
          <w:sz w:val="20"/>
          <w:szCs w:val="20"/>
        </w:rPr>
        <w:t xml:space="preserve"> and </w:t>
      </w:r>
      <w:r w:rsidRPr="00003F09">
        <w:rPr>
          <w:rFonts w:ascii="Times New Roman" w:hAnsi="Times New Roman" w:cs="Times New Roman"/>
          <w:i/>
          <w:iCs/>
          <w:color w:val="000000"/>
          <w:sz w:val="20"/>
          <w:szCs w:val="20"/>
        </w:rPr>
        <w:t>Opportunity</w:t>
      </w:r>
      <w:r w:rsidRPr="00003F09">
        <w:rPr>
          <w:rFonts w:ascii="Times New Roman" w:hAnsi="Times New Roman" w:cs="Times New Roman"/>
          <w:color w:val="000000"/>
          <w:sz w:val="20"/>
          <w:szCs w:val="20"/>
        </w:rPr>
        <w:t xml:space="preserve"> rovers.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Mars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The two probes launched in this 1970s-era NASA program to study the gas giants are now far past the orbit of Pluto. Each probe carries a "Golden Record" with sounds of Earth.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Voyager</w:t>
      </w:r>
      <w:r w:rsidRPr="00003F09">
        <w:rPr>
          <w:rFonts w:ascii="Times New Roman" w:hAnsi="Times New Roman" w:cs="Times New Roman"/>
          <w:color w:val="000000"/>
          <w:sz w:val="20"/>
          <w:szCs w:val="20"/>
        </w:rPr>
        <w:t xml:space="preserve"> 1 and 2</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This last probe in the Mariner program was the first probe to use execute a gravity assist maneuver. It is most famous for being the first spacecraft to explore Mercury and mapping almost 50% of its surface.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Mariner 10</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[BR]</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15) A pedestal in this poem reads the words of the title character, declaring himself to be the “king of kings”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Identify this poem that describes the ruins of a fallen realm. Written in competition with a Horace Smith poem of the same name and theme, it begins “I am a traveler from an antique land.”</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ANSWER: “</w:t>
      </w:r>
      <w:r w:rsidRPr="00003F09">
        <w:rPr>
          <w:rFonts w:ascii="Times New Roman" w:hAnsi="Times New Roman" w:cs="Times New Roman"/>
          <w:b/>
          <w:bCs/>
          <w:color w:val="000000"/>
          <w:sz w:val="20"/>
          <w:szCs w:val="20"/>
          <w:u w:val="single"/>
        </w:rPr>
        <w:t>Ozymandias</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“Ozymandias” was a poem written by this Romanticist poet. He also penned the poem “To a Skylark” and the play </w:t>
      </w:r>
      <w:r w:rsidRPr="00003F09">
        <w:rPr>
          <w:rFonts w:ascii="Times New Roman" w:hAnsi="Times New Roman" w:cs="Times New Roman"/>
          <w:i/>
          <w:iCs/>
          <w:color w:val="000000"/>
          <w:sz w:val="20"/>
          <w:szCs w:val="20"/>
        </w:rPr>
        <w:t>Prometheus Unbound</w:t>
      </w:r>
      <w:r w:rsidRPr="00003F09">
        <w:rPr>
          <w:rFonts w:ascii="Times New Roman" w:hAnsi="Times New Roman" w:cs="Times New Roman"/>
          <w:color w:val="000000"/>
          <w:sz w:val="20"/>
          <w:szCs w:val="20"/>
        </w:rPr>
        <w:t xml:space="preserve">, as well as the preface to the original edition of his wife Mary’s </w:t>
      </w:r>
      <w:r w:rsidRPr="00003F09">
        <w:rPr>
          <w:rFonts w:ascii="Times New Roman" w:hAnsi="Times New Roman" w:cs="Times New Roman"/>
          <w:i/>
          <w:iCs/>
          <w:color w:val="000000"/>
          <w:sz w:val="20"/>
          <w:szCs w:val="20"/>
        </w:rPr>
        <w:t>Frankenstein</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Percy Bysshe </w:t>
      </w:r>
      <w:r w:rsidRPr="00003F09">
        <w:rPr>
          <w:rFonts w:ascii="Times New Roman" w:hAnsi="Times New Roman" w:cs="Times New Roman"/>
          <w:b/>
          <w:bCs/>
          <w:color w:val="000000"/>
          <w:sz w:val="20"/>
          <w:szCs w:val="20"/>
          <w:u w:val="single"/>
        </w:rPr>
        <w:t>Shelley</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This Shelley poem concludes with the line “If Winter comes, can Spring be far behind?” Employing a terza riza rhyming scheme, it sees Shelley himself desiring nature’s inspiration to direct readers to liberty and democracy.</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ANSWER: “</w:t>
      </w:r>
      <w:r w:rsidRPr="00003F09">
        <w:rPr>
          <w:rFonts w:ascii="Times New Roman" w:hAnsi="Times New Roman" w:cs="Times New Roman"/>
          <w:b/>
          <w:bCs/>
          <w:color w:val="000000"/>
          <w:sz w:val="20"/>
          <w:szCs w:val="20"/>
          <w:u w:val="single"/>
        </w:rPr>
        <w:t>Ode to the West Wind</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[AS]</w:t>
      </w:r>
    </w:p>
    <w:p w:rsidR="00003F09" w:rsidRPr="00003F09" w:rsidRDefault="00003F09">
      <w:pPr>
        <w:rPr>
          <w:rFonts w:ascii="Times New Roman" w:hAnsi="Times New Roman" w:cs="Times New Roman"/>
          <w:color w:val="000000"/>
          <w:sz w:val="20"/>
          <w:szCs w:val="20"/>
        </w:rPr>
      </w:pPr>
      <w:r w:rsidRPr="00003F09">
        <w:rPr>
          <w:rFonts w:ascii="Times New Roman" w:hAnsi="Times New Roman" w:cs="Times New Roman"/>
          <w:color w:val="000000"/>
          <w:sz w:val="20"/>
          <w:szCs w:val="20"/>
        </w:rPr>
        <w:br w:type="page"/>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lastRenderedPageBreak/>
        <w:t>16) It notes that "over himself, over his own body and mind, the individual is sovereign".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Name this 19th-century work of philosophy that advocates limiting state authority according to the “Harm Principle”--that the state should interfere with individual action should only when that action harms others.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i/>
          <w:iCs/>
          <w:color w:val="000000"/>
          <w:sz w:val="20"/>
          <w:szCs w:val="20"/>
          <w:u w:val="single"/>
        </w:rPr>
        <w:t>On Liberty</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w:t>
      </w:r>
      <w:r w:rsidRPr="00003F09">
        <w:rPr>
          <w:rFonts w:ascii="Times New Roman" w:hAnsi="Times New Roman" w:cs="Times New Roman"/>
          <w:i/>
          <w:iCs/>
          <w:color w:val="000000"/>
          <w:sz w:val="20"/>
          <w:szCs w:val="20"/>
        </w:rPr>
        <w:t>On Liberty</w:t>
      </w:r>
      <w:r w:rsidRPr="00003F09">
        <w:rPr>
          <w:rFonts w:ascii="Times New Roman" w:hAnsi="Times New Roman" w:cs="Times New Roman"/>
          <w:color w:val="000000"/>
          <w:sz w:val="20"/>
          <w:szCs w:val="20"/>
        </w:rPr>
        <w:t xml:space="preserve"> was written by this English philosopher, who advocated the doctrine that the correct course of action was the one that produced “the greatest good for the greatest number” in </w:t>
      </w:r>
      <w:r w:rsidRPr="00003F09">
        <w:rPr>
          <w:rFonts w:ascii="Times New Roman" w:hAnsi="Times New Roman" w:cs="Times New Roman"/>
          <w:i/>
          <w:iCs/>
          <w:color w:val="000000"/>
          <w:sz w:val="20"/>
          <w:szCs w:val="20"/>
        </w:rPr>
        <w:t>Utilitarianism</w:t>
      </w:r>
      <w:r w:rsidRPr="00003F09">
        <w:rPr>
          <w:rFonts w:ascii="Times New Roman" w:hAnsi="Times New Roman" w:cs="Times New Roman"/>
          <w:color w:val="000000"/>
          <w:sz w:val="20"/>
          <w:szCs w:val="20"/>
        </w:rPr>
        <w:t>. He also wrote “The Subjection of Women.”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John Stuart </w:t>
      </w:r>
      <w:r w:rsidRPr="00003F09">
        <w:rPr>
          <w:rFonts w:ascii="Times New Roman" w:hAnsi="Times New Roman" w:cs="Times New Roman"/>
          <w:b/>
          <w:bCs/>
          <w:color w:val="000000"/>
          <w:sz w:val="20"/>
          <w:szCs w:val="20"/>
          <w:u w:val="single"/>
        </w:rPr>
        <w:t>Mill</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In </w:t>
      </w:r>
      <w:r w:rsidRPr="00003F09">
        <w:rPr>
          <w:rFonts w:ascii="Times New Roman" w:hAnsi="Times New Roman" w:cs="Times New Roman"/>
          <w:i/>
          <w:iCs/>
          <w:color w:val="000000"/>
          <w:sz w:val="20"/>
          <w:szCs w:val="20"/>
        </w:rPr>
        <w:t>On Liberty</w:t>
      </w:r>
      <w:r w:rsidRPr="00003F09">
        <w:rPr>
          <w:rFonts w:ascii="Times New Roman" w:hAnsi="Times New Roman" w:cs="Times New Roman"/>
          <w:color w:val="000000"/>
          <w:sz w:val="20"/>
          <w:szCs w:val="20"/>
        </w:rPr>
        <w:t>, Mill defended this doctrine towards “societies in their non-age” such as India, on the grounds that such societies were unable to decide what’s good for them and were probably better off being ruled by white people.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Imperialism</w:t>
      </w:r>
      <w:r w:rsidRPr="00003F09">
        <w:rPr>
          <w:rFonts w:ascii="Times New Roman" w:hAnsi="Times New Roman" w:cs="Times New Roman"/>
          <w:color w:val="000000"/>
          <w:sz w:val="20"/>
          <w:szCs w:val="20"/>
        </w:rPr>
        <w:t xml:space="preserve"> [or </w:t>
      </w:r>
      <w:r w:rsidRPr="00003F09">
        <w:rPr>
          <w:rFonts w:ascii="Times New Roman" w:hAnsi="Times New Roman" w:cs="Times New Roman"/>
          <w:b/>
          <w:bCs/>
          <w:color w:val="000000"/>
          <w:sz w:val="20"/>
          <w:szCs w:val="20"/>
          <w:u w:val="single"/>
        </w:rPr>
        <w:t>colonialism</w:t>
      </w:r>
      <w:r w:rsidRPr="00003F09">
        <w:rPr>
          <w:rFonts w:ascii="Times New Roman" w:hAnsi="Times New Roman" w:cs="Times New Roman"/>
          <w:color w:val="000000"/>
          <w:sz w:val="20"/>
          <w:szCs w:val="20"/>
        </w:rPr>
        <w:t xml:space="preserve"> or clear-knowledge equivalents]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[KS]</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17) These elements are often the center atom in coordination complexes.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Name this group of elements which contain a partially filled s and d orbital and are thus good conductors and possess more than one oxidation state.  Examples include scandium and palladium.</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transition metal</w:t>
      </w:r>
      <w:r w:rsidRPr="00003F09">
        <w:rPr>
          <w:rFonts w:ascii="Times New Roman" w:hAnsi="Times New Roman" w:cs="Times New Roman"/>
          <w:color w:val="000000"/>
          <w:sz w:val="20"/>
          <w:szCs w:val="20"/>
        </w:rPr>
        <w:t>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This transition metal has atomic number 26 and symbol Fe.  Like nickel and cobalt, it exhibits ferromagnetism.</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iron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This other transition metal is the only one that does not occur naturally in nature, although atomic spectra of it has been observed in some stars.  It was first created by hitting molybdenum with deuterium atoms.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technetium</w:t>
      </w:r>
      <w:r w:rsidRPr="00003F09">
        <w:rPr>
          <w:rFonts w:ascii="Times New Roman" w:hAnsi="Times New Roman" w:cs="Times New Roman"/>
          <w:color w:val="000000"/>
          <w:sz w:val="20"/>
          <w:szCs w:val="20"/>
        </w:rPr>
        <w:t xml:space="preserve"> [accept </w:t>
      </w:r>
      <w:r w:rsidRPr="00003F09">
        <w:rPr>
          <w:rFonts w:ascii="Times New Roman" w:hAnsi="Times New Roman" w:cs="Times New Roman"/>
          <w:b/>
          <w:bCs/>
          <w:color w:val="000000"/>
          <w:sz w:val="20"/>
          <w:szCs w:val="20"/>
          <w:u w:val="single"/>
        </w:rPr>
        <w:t>Tc</w:t>
      </w:r>
      <w:r w:rsidRPr="00003F09">
        <w:rPr>
          <w:rFonts w:ascii="Times New Roman" w:hAnsi="Times New Roman" w:cs="Times New Roman"/>
          <w:color w:val="000000"/>
          <w:sz w:val="20"/>
          <w:szCs w:val="20"/>
        </w:rPr>
        <w: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[JL]</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18) One mission is this space program, numbered 13, was commanded by James Lovell and nearly ended in disaster.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Identify this third manned American space program begun by NASA in 1961. Instituted by Kennedy to win the Space Race, this program landed astronauts Neil Armstrong and Buzz Aldrin on the moon in 1969.</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Apollo</w:t>
      </w:r>
      <w:r w:rsidRPr="00003F09">
        <w:rPr>
          <w:rFonts w:ascii="Times New Roman" w:hAnsi="Times New Roman" w:cs="Times New Roman"/>
          <w:color w:val="000000"/>
          <w:sz w:val="20"/>
          <w:szCs w:val="20"/>
        </w:rPr>
        <w:t xml:space="preserve"> space program</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Before Apollo was this first manned American space program. Utilizing the Redstone and Atlas rockets, its third mission saw John Glenn become the first man to orbit the Earth.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Project </w:t>
      </w:r>
      <w:r w:rsidRPr="00003F09">
        <w:rPr>
          <w:rFonts w:ascii="Times New Roman" w:hAnsi="Times New Roman" w:cs="Times New Roman"/>
          <w:b/>
          <w:bCs/>
          <w:color w:val="000000"/>
          <w:sz w:val="20"/>
          <w:szCs w:val="20"/>
          <w:u w:val="single"/>
        </w:rPr>
        <w:t>Mercury</w:t>
      </w:r>
      <w:r w:rsidRPr="00003F09">
        <w:rPr>
          <w:rFonts w:ascii="Times New Roman" w:hAnsi="Times New Roman" w:cs="Times New Roman"/>
          <w:color w:val="000000"/>
          <w:sz w:val="20"/>
          <w:szCs w:val="20"/>
        </w:rPr>
        <w:t xml:space="preserve"> or </w:t>
      </w:r>
      <w:r w:rsidRPr="00003F09">
        <w:rPr>
          <w:rFonts w:ascii="Times New Roman" w:hAnsi="Times New Roman" w:cs="Times New Roman"/>
          <w:b/>
          <w:bCs/>
          <w:color w:val="000000"/>
          <w:sz w:val="20"/>
          <w:szCs w:val="20"/>
          <w:u w:val="single"/>
        </w:rPr>
        <w:t>Mercury</w:t>
      </w:r>
      <w:r w:rsidRPr="00003F09">
        <w:rPr>
          <w:rFonts w:ascii="Times New Roman" w:hAnsi="Times New Roman" w:cs="Times New Roman"/>
          <w:color w:val="000000"/>
          <w:sz w:val="20"/>
          <w:szCs w:val="20"/>
        </w:rPr>
        <w:t xml:space="preserve"> space program</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This Project Mercury astronaut was the second American in space after Alan Shepard. The command pilot of Gemini 3, he would later be tragically killed during a pretest for Apollo 1, which he was to command.</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Virgil Ivan “Gus” </w:t>
      </w:r>
      <w:r w:rsidRPr="00003F09">
        <w:rPr>
          <w:rFonts w:ascii="Times New Roman" w:hAnsi="Times New Roman" w:cs="Times New Roman"/>
          <w:b/>
          <w:bCs/>
          <w:color w:val="000000"/>
          <w:sz w:val="20"/>
          <w:szCs w:val="20"/>
          <w:u w:val="single"/>
        </w:rPr>
        <w:t>Grissom</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[AS]</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color w:val="000000"/>
          <w:sz w:val="20"/>
          <w:szCs w:val="20"/>
        </w:rPr>
        <w:t>19) Quantum mechanics is derived by replacing the canonical momentum in this operator with a differential operator.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Identify this operator that describes a system in terms of its position and momentum. The Irish mathematician who names it also proposed an extension to the complex numbers known as quaternions.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Hamiltonian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The Hamiltonian is the sum of the kinetic and potential forms of this quantity. The conservation of this quantity is restated by the first law of thermodynamics.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energy</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The kinetic energy of a non-rotating object is equal to this quantity times mass times velocity squared.</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one half</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[MG]</w:t>
      </w:r>
    </w:p>
    <w:p w:rsidR="00003F09" w:rsidRPr="00003F09" w:rsidRDefault="00003F09">
      <w:pPr>
        <w:rPr>
          <w:rFonts w:ascii="Times New Roman" w:hAnsi="Times New Roman" w:cs="Times New Roman"/>
          <w:color w:val="000000"/>
          <w:sz w:val="20"/>
          <w:szCs w:val="20"/>
        </w:rPr>
      </w:pPr>
      <w:r w:rsidRPr="00003F09">
        <w:rPr>
          <w:rFonts w:ascii="Times New Roman" w:hAnsi="Times New Roman" w:cs="Times New Roman"/>
          <w:color w:val="000000"/>
          <w:sz w:val="20"/>
          <w:szCs w:val="20"/>
        </w:rPr>
        <w:br w:type="page"/>
      </w:r>
    </w:p>
    <w:p w:rsidR="00003F09" w:rsidRPr="00003F09" w:rsidRDefault="00003F09" w:rsidP="00003F09">
      <w:pPr>
        <w:pStyle w:val="NoSpacing"/>
        <w:rPr>
          <w:rFonts w:ascii="Times New Roman" w:hAnsi="Times New Roman" w:cs="Times New Roman"/>
          <w:color w:val="000000"/>
          <w:sz w:val="20"/>
          <w:szCs w:val="20"/>
        </w:rPr>
      </w:pPr>
      <w:r w:rsidRPr="00003F09">
        <w:rPr>
          <w:rFonts w:ascii="Times New Roman" w:hAnsi="Times New Roman" w:cs="Times New Roman"/>
          <w:sz w:val="20"/>
          <w:szCs w:val="20"/>
        </w:rPr>
        <w:lastRenderedPageBreak/>
        <w:t xml:space="preserve">20) </w:t>
      </w:r>
      <w:r w:rsidRPr="00003F09">
        <w:rPr>
          <w:rFonts w:ascii="Times New Roman" w:hAnsi="Times New Roman" w:cs="Times New Roman"/>
          <w:color w:val="000000"/>
          <w:sz w:val="20"/>
          <w:szCs w:val="20"/>
        </w:rPr>
        <w:t>This character dies in the siege of Maastricht and is beaten by the men of the Comte de Rochefort in his first appearance.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Name this character who falls in love with Milady de Winter despite her attempts on his life.</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 xml:space="preserve">d'Artagnan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D'Artagnan first appears in this novel along with the title group of Athos, Aramis, and Porthos. It was written by Alexandre Dumas.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The </w:t>
      </w:r>
      <w:r w:rsidRPr="00003F09">
        <w:rPr>
          <w:rFonts w:ascii="Times New Roman" w:hAnsi="Times New Roman" w:cs="Times New Roman"/>
          <w:b/>
          <w:bCs/>
          <w:i/>
          <w:iCs/>
          <w:color w:val="000000"/>
          <w:sz w:val="20"/>
          <w:szCs w:val="20"/>
          <w:u w:val="single"/>
        </w:rPr>
        <w:t xml:space="preserve">Three Musketeers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[10] D'Artagnan is ordered to the siege of this location, leading to their foiling de Winter's attempt on the Duke of Buckingham's life so that he cannot support the Huguenots.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La Rochelle</w:t>
      </w:r>
      <w:r w:rsidRPr="00003F09">
        <w:rPr>
          <w:rFonts w:ascii="Times New Roman" w:hAnsi="Times New Roman" w:cs="Times New Roman"/>
          <w:color w:val="000000"/>
          <w:sz w:val="20"/>
          <w:szCs w:val="20"/>
        </w:rPr>
        <w:t xml:space="preserve"> </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[GB]</w:t>
      </w:r>
    </w:p>
    <w:p w:rsidR="00003F09" w:rsidRPr="00003F09" w:rsidRDefault="00003F09" w:rsidP="00003F09">
      <w:pPr>
        <w:pStyle w:val="NoSpacing"/>
        <w:rPr>
          <w:rFonts w:ascii="Times New Roman" w:hAnsi="Times New Roman" w:cs="Times New Roman"/>
          <w:color w:val="000000"/>
          <w:sz w:val="20"/>
          <w:szCs w:val="20"/>
        </w:rPr>
      </w:pPr>
    </w:p>
    <w:p w:rsidR="00003F09" w:rsidRPr="00003F09" w:rsidRDefault="00003F09" w:rsidP="00003F09">
      <w:pPr>
        <w:pStyle w:val="NoSpacing"/>
        <w:rPr>
          <w:rFonts w:ascii="Times New Roman" w:hAnsi="Times New Roman" w:cs="Times New Roman"/>
          <w:sz w:val="20"/>
          <w:szCs w:val="20"/>
        </w:rPr>
      </w:pPr>
      <w:r w:rsidRPr="00003F09">
        <w:rPr>
          <w:rFonts w:ascii="Times New Roman" w:hAnsi="Times New Roman" w:cs="Times New Roman"/>
          <w:color w:val="000000"/>
          <w:sz w:val="20"/>
          <w:szCs w:val="20"/>
        </w:rPr>
        <w:t>TB) The scientist who devised this root finding method also authored a Principia Mathematica. For 10 points each:</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Identify this iterative method for finding the roots of a polynomial function f of x by providing an initial guess  g and then subtracting f of g divided by the derivative of f of g to obtain a new guess.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Newton</w:t>
      </w:r>
      <w:r w:rsidRPr="00003F09">
        <w:rPr>
          <w:rFonts w:ascii="Times New Roman" w:hAnsi="Times New Roman" w:cs="Times New Roman"/>
          <w:color w:val="000000"/>
          <w:sz w:val="20"/>
          <w:szCs w:val="20"/>
        </w:rPr>
        <w:t>-Rhapson method</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Newton's method and an initial guess of 0x5f3759df is the magic behind the Quake III fast inverse square root algorithm which is used on this type of number. Their standard representation is IEEE-754 and they are not ints.</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float</w:t>
      </w:r>
      <w:r w:rsidRPr="00003F09">
        <w:rPr>
          <w:rFonts w:ascii="Times New Roman" w:hAnsi="Times New Roman" w:cs="Times New Roman"/>
          <w:color w:val="000000"/>
          <w:sz w:val="20"/>
          <w:szCs w:val="20"/>
        </w:rPr>
        <w:t>ing point</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[10] The IEEE 754 standard for floating point numbers is basically equivalent to this form of notation. This notation expresses a number a in the form of b times 10 to the c where the absolute value of b is between one and ten.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 xml:space="preserve">ANSWER: </w:t>
      </w:r>
      <w:r w:rsidRPr="00003F09">
        <w:rPr>
          <w:rFonts w:ascii="Times New Roman" w:hAnsi="Times New Roman" w:cs="Times New Roman"/>
          <w:b/>
          <w:bCs/>
          <w:color w:val="000000"/>
          <w:sz w:val="20"/>
          <w:szCs w:val="20"/>
          <w:u w:val="single"/>
        </w:rPr>
        <w:t>scientific</w:t>
      </w:r>
      <w:r w:rsidRPr="00003F09">
        <w:rPr>
          <w:rFonts w:ascii="Times New Roman" w:hAnsi="Times New Roman" w:cs="Times New Roman"/>
          <w:color w:val="000000"/>
          <w:sz w:val="20"/>
          <w:szCs w:val="20"/>
        </w:rPr>
        <w:t xml:space="preserve"> notation [or </w:t>
      </w:r>
      <w:r w:rsidRPr="00003F09">
        <w:rPr>
          <w:rFonts w:ascii="Times New Roman" w:hAnsi="Times New Roman" w:cs="Times New Roman"/>
          <w:b/>
          <w:bCs/>
          <w:color w:val="000000"/>
          <w:sz w:val="20"/>
          <w:szCs w:val="20"/>
          <w:u w:val="single"/>
        </w:rPr>
        <w:t>exponential</w:t>
      </w:r>
      <w:r w:rsidRPr="00003F09">
        <w:rPr>
          <w:rFonts w:ascii="Times New Roman" w:hAnsi="Times New Roman" w:cs="Times New Roman"/>
          <w:color w:val="000000"/>
          <w:sz w:val="20"/>
          <w:szCs w:val="20"/>
        </w:rPr>
        <w:t xml:space="preserve"> notation]</w:t>
      </w:r>
      <w:r w:rsidRPr="00003F09">
        <w:rPr>
          <w:rFonts w:ascii="Times New Roman" w:hAnsi="Times New Roman" w:cs="Times New Roman"/>
          <w:color w:val="000000"/>
          <w:sz w:val="27"/>
          <w:szCs w:val="27"/>
        </w:rPr>
        <w:br/>
      </w:r>
      <w:r w:rsidRPr="00003F09">
        <w:rPr>
          <w:rFonts w:ascii="Times New Roman" w:hAnsi="Times New Roman" w:cs="Times New Roman"/>
          <w:color w:val="000000"/>
          <w:sz w:val="20"/>
          <w:szCs w:val="20"/>
        </w:rPr>
        <w:t>[CV]</w:t>
      </w:r>
    </w:p>
    <w:sectPr w:rsidR="00003F09" w:rsidRPr="00003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93"/>
    <w:rsid w:val="00003F09"/>
    <w:rsid w:val="00411393"/>
    <w:rsid w:val="00667D8D"/>
    <w:rsid w:val="00C9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dc:creator>
  <cp:lastModifiedBy>Jarret</cp:lastModifiedBy>
  <cp:revision>2</cp:revision>
  <dcterms:created xsi:type="dcterms:W3CDTF">2012-03-03T00:44:00Z</dcterms:created>
  <dcterms:modified xsi:type="dcterms:W3CDTF">2012-03-03T01:20:00Z</dcterms:modified>
</cp:coreProperties>
</file>